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D111A" w14:textId="77777777" w:rsidR="00C25870" w:rsidRPr="006B366B" w:rsidRDefault="00C25870" w:rsidP="006B366B">
      <w:pPr>
        <w:jc w:val="center"/>
        <w:rPr>
          <w:rFonts w:ascii="Cambria" w:hAnsi="Cambria" w:cstheme="minorHAnsi"/>
          <w:b/>
          <w:bCs/>
          <w:sz w:val="28"/>
          <w:szCs w:val="28"/>
        </w:rPr>
      </w:pPr>
      <w:r w:rsidRPr="006B366B">
        <w:rPr>
          <w:rFonts w:ascii="Cambria" w:hAnsi="Cambria" w:cstheme="minorHAnsi"/>
          <w:b/>
          <w:bCs/>
          <w:sz w:val="28"/>
          <w:szCs w:val="28"/>
          <w:lang w:val="en"/>
        </w:rPr>
        <w:t>The Influence of Career Development And Motivation on Employee Performance of Pt Kideco Jaya Agung</w:t>
      </w:r>
    </w:p>
    <w:p w14:paraId="2355EB2A" w14:textId="77777777" w:rsidR="00C25870" w:rsidRPr="00C25870" w:rsidRDefault="00C25870" w:rsidP="00C25870">
      <w:pPr>
        <w:spacing w:after="0"/>
        <w:jc w:val="center"/>
        <w:rPr>
          <w:rFonts w:cstheme="minorHAnsi"/>
          <w:sz w:val="24"/>
          <w:szCs w:val="24"/>
        </w:rPr>
      </w:pPr>
      <w:r w:rsidRPr="00C25870">
        <w:rPr>
          <w:rFonts w:cstheme="minorHAnsi"/>
          <w:sz w:val="24"/>
          <w:szCs w:val="24"/>
        </w:rPr>
        <w:t> </w:t>
      </w:r>
    </w:p>
    <w:p w14:paraId="322B6022" w14:textId="46914B63" w:rsidR="00C25870" w:rsidRPr="00C25870" w:rsidRDefault="00C25870" w:rsidP="00C25870">
      <w:pPr>
        <w:spacing w:after="0" w:line="240" w:lineRule="auto"/>
        <w:ind w:firstLine="284"/>
        <w:jc w:val="center"/>
        <w:rPr>
          <w:rFonts w:cstheme="minorHAnsi"/>
          <w:sz w:val="24"/>
          <w:szCs w:val="24"/>
        </w:rPr>
      </w:pPr>
      <w:r w:rsidRPr="00C25870">
        <w:rPr>
          <w:rFonts w:cstheme="minorHAnsi"/>
          <w:b/>
          <w:bCs/>
          <w:color w:val="000000"/>
          <w:sz w:val="24"/>
          <w:szCs w:val="24"/>
          <w:lang w:val="en"/>
        </w:rPr>
        <w:t>Riani Mayawanti</w:t>
      </w:r>
      <w:r w:rsidR="00E50A8B">
        <w:rPr>
          <w:rFonts w:cstheme="minorHAnsi"/>
          <w:b/>
          <w:bCs/>
          <w:color w:val="000000"/>
          <w:sz w:val="24"/>
          <w:szCs w:val="24"/>
          <w:lang w:val="en"/>
        </w:rPr>
        <w:t>, Anita Maulina</w:t>
      </w:r>
      <w:bookmarkStart w:id="0" w:name="_GoBack"/>
      <w:bookmarkEnd w:id="0"/>
    </w:p>
    <w:p w14:paraId="4513C2D5" w14:textId="77777777" w:rsidR="00C25870" w:rsidRPr="00C25870" w:rsidRDefault="00C25870" w:rsidP="00C25870">
      <w:pPr>
        <w:pStyle w:val="BodyText"/>
        <w:ind w:left="1308" w:right="838"/>
        <w:jc w:val="center"/>
        <w:rPr>
          <w:rFonts w:asciiTheme="minorHAnsi" w:hAnsiTheme="minorHAnsi" w:cstheme="minorHAnsi"/>
        </w:rPr>
      </w:pPr>
      <w:r w:rsidRPr="00C25870">
        <w:rPr>
          <w:rFonts w:asciiTheme="minorHAnsi" w:hAnsiTheme="minorHAnsi" w:cstheme="minorHAnsi"/>
          <w:lang w:val="id-ID"/>
        </w:rPr>
        <w:t> </w:t>
      </w:r>
    </w:p>
    <w:p w14:paraId="22262DFD" w14:textId="49DA29B5" w:rsidR="00C25870" w:rsidRDefault="006B366B" w:rsidP="00C25870">
      <w:pPr>
        <w:pStyle w:val="BodyText"/>
        <w:ind w:left="1308" w:right="838"/>
        <w:jc w:val="center"/>
        <w:rPr>
          <w:rFonts w:asciiTheme="minorHAnsi" w:hAnsiTheme="minorHAnsi" w:cstheme="minorHAnsi"/>
          <w:lang w:val="en"/>
        </w:rPr>
      </w:pPr>
      <w:r>
        <w:rPr>
          <w:rFonts w:asciiTheme="minorHAnsi" w:hAnsiTheme="minorHAnsi" w:cstheme="minorHAnsi"/>
          <w:lang w:val="en"/>
        </w:rPr>
        <w:t>Institut Ilmu Sosial dan Manajemen STIAMI</w:t>
      </w:r>
    </w:p>
    <w:p w14:paraId="0EB7B843" w14:textId="77777777" w:rsidR="006B366B" w:rsidRDefault="006B366B" w:rsidP="00C25870">
      <w:pPr>
        <w:pStyle w:val="BodyText"/>
        <w:ind w:left="1308" w:right="838"/>
        <w:jc w:val="center"/>
        <w:rPr>
          <w:rFonts w:asciiTheme="minorHAnsi" w:hAnsiTheme="minorHAnsi" w:cstheme="minorHAnsi"/>
          <w:lang w:val="en"/>
        </w:rPr>
      </w:pPr>
    </w:p>
    <w:p w14:paraId="517EF2AC" w14:textId="01AAC0EB" w:rsidR="006B366B" w:rsidRPr="00C25870" w:rsidRDefault="006B366B" w:rsidP="00C25870">
      <w:pPr>
        <w:pStyle w:val="BodyText"/>
        <w:ind w:left="1308" w:right="838"/>
        <w:jc w:val="center"/>
        <w:rPr>
          <w:rFonts w:asciiTheme="minorHAnsi" w:hAnsiTheme="minorHAnsi" w:cstheme="minorHAnsi"/>
        </w:rPr>
      </w:pPr>
      <w:r>
        <w:rPr>
          <w:rFonts w:asciiTheme="minorHAnsi" w:hAnsiTheme="minorHAnsi" w:cstheme="minorHAnsi"/>
          <w:lang w:val="en"/>
        </w:rPr>
        <w:t>Rianim1@gmail.com</w:t>
      </w:r>
    </w:p>
    <w:p w14:paraId="2DBEF6C3" w14:textId="77777777" w:rsidR="00C25870" w:rsidRPr="00C25870" w:rsidRDefault="00C25870" w:rsidP="00C25870">
      <w:pPr>
        <w:spacing w:after="0" w:line="240" w:lineRule="auto"/>
        <w:rPr>
          <w:rFonts w:cstheme="minorHAnsi"/>
          <w:sz w:val="24"/>
          <w:szCs w:val="24"/>
        </w:rPr>
      </w:pPr>
      <w:r w:rsidRPr="00C25870">
        <w:rPr>
          <w:rFonts w:cstheme="minorHAnsi"/>
          <w:b/>
          <w:bCs/>
          <w:sz w:val="24"/>
          <w:szCs w:val="24"/>
          <w:lang w:val="id-ID"/>
        </w:rPr>
        <w:t> </w:t>
      </w:r>
    </w:p>
    <w:p w14:paraId="120D64FE" w14:textId="77777777" w:rsidR="00C25870" w:rsidRPr="00C25870" w:rsidRDefault="00C25870" w:rsidP="00C25870">
      <w:pPr>
        <w:spacing w:after="0"/>
        <w:rPr>
          <w:rFonts w:cstheme="minorHAnsi"/>
          <w:sz w:val="24"/>
          <w:szCs w:val="24"/>
        </w:rPr>
      </w:pPr>
      <w:r w:rsidRPr="00C25870">
        <w:rPr>
          <w:rFonts w:cstheme="minorHAnsi"/>
          <w:sz w:val="24"/>
          <w:szCs w:val="24"/>
        </w:rPr>
        <w:t> </w:t>
      </w:r>
    </w:p>
    <w:p w14:paraId="54033DB7" w14:textId="1B6389C6" w:rsidR="00C25870" w:rsidRPr="00C25870" w:rsidRDefault="00C25870" w:rsidP="00C25870">
      <w:pPr>
        <w:spacing w:after="0" w:line="240" w:lineRule="auto"/>
        <w:jc w:val="center"/>
        <w:rPr>
          <w:rFonts w:cstheme="minorHAnsi"/>
          <w:b/>
          <w:bCs/>
          <w:sz w:val="24"/>
          <w:szCs w:val="24"/>
          <w:lang w:val="en"/>
        </w:rPr>
      </w:pPr>
      <w:r w:rsidRPr="00C25870">
        <w:rPr>
          <w:rFonts w:cstheme="minorHAnsi"/>
          <w:b/>
          <w:bCs/>
          <w:sz w:val="24"/>
          <w:szCs w:val="24"/>
          <w:lang w:val="en"/>
        </w:rPr>
        <w:t>Abstract</w:t>
      </w:r>
    </w:p>
    <w:p w14:paraId="54A920CF" w14:textId="77777777" w:rsidR="00C25870" w:rsidRPr="00C25870" w:rsidRDefault="00C25870" w:rsidP="00C25870">
      <w:pPr>
        <w:spacing w:after="0" w:line="240" w:lineRule="auto"/>
        <w:jc w:val="center"/>
        <w:rPr>
          <w:rFonts w:cstheme="minorHAnsi"/>
          <w:b/>
          <w:bCs/>
          <w:sz w:val="24"/>
          <w:szCs w:val="24"/>
          <w:lang w:val="en"/>
        </w:rPr>
      </w:pPr>
    </w:p>
    <w:p w14:paraId="337BF48C" w14:textId="665699B4" w:rsidR="00C25870" w:rsidRPr="00C25870" w:rsidRDefault="00C25870" w:rsidP="00C25870">
      <w:pPr>
        <w:spacing w:line="240" w:lineRule="auto"/>
        <w:ind w:right="44"/>
        <w:jc w:val="both"/>
        <w:rPr>
          <w:rFonts w:cstheme="minorHAnsi"/>
          <w:sz w:val="24"/>
          <w:szCs w:val="24"/>
        </w:rPr>
      </w:pPr>
      <w:r w:rsidRPr="00C25870">
        <w:rPr>
          <w:rFonts w:cstheme="minorHAnsi"/>
          <w:i/>
          <w:iCs/>
          <w:sz w:val="24"/>
          <w:szCs w:val="24"/>
          <w:lang w:val="en"/>
        </w:rPr>
        <w:t>This research examines to analyze the effect of career development and motivation partially and simultaneously on the employee performance of PT Kideco Jaya Agung. This research is based on empirical conditions such as limited promotional opportunities, economic downturns and gl</w:t>
      </w:r>
      <w:r w:rsidR="00821B65">
        <w:rPr>
          <w:rFonts w:cstheme="minorHAnsi"/>
          <w:i/>
          <w:iCs/>
          <w:sz w:val="24"/>
          <w:szCs w:val="24"/>
          <w:lang w:val="en"/>
        </w:rPr>
        <w:t>obal competition. Employees are</w:t>
      </w:r>
      <w:r w:rsidRPr="00C25870">
        <w:rPr>
          <w:rFonts w:cstheme="minorHAnsi"/>
          <w:i/>
          <w:iCs/>
          <w:sz w:val="24"/>
          <w:szCs w:val="24"/>
          <w:lang w:val="en"/>
        </w:rPr>
        <w:t xml:space="preserve"> perform</w:t>
      </w:r>
      <w:r w:rsidR="00821B65">
        <w:rPr>
          <w:rFonts w:cstheme="minorHAnsi"/>
          <w:i/>
          <w:iCs/>
          <w:sz w:val="24"/>
          <w:szCs w:val="24"/>
          <w:lang w:val="en"/>
        </w:rPr>
        <w:t>ing</w:t>
      </w:r>
      <w:r w:rsidRPr="00C25870">
        <w:rPr>
          <w:rFonts w:cstheme="minorHAnsi"/>
          <w:i/>
          <w:iCs/>
          <w:sz w:val="24"/>
          <w:szCs w:val="24"/>
          <w:lang w:val="en"/>
        </w:rPr>
        <w:t xml:space="preserve"> their daily monotonous tasks from time to time, </w:t>
      </w:r>
      <w:r w:rsidR="00821B65">
        <w:rPr>
          <w:rFonts w:cstheme="minorHAnsi"/>
          <w:i/>
          <w:iCs/>
          <w:sz w:val="24"/>
          <w:szCs w:val="24"/>
          <w:lang w:val="en"/>
        </w:rPr>
        <w:t xml:space="preserve">the </w:t>
      </w:r>
      <w:r w:rsidRPr="00C25870">
        <w:rPr>
          <w:rFonts w:cstheme="minorHAnsi"/>
          <w:i/>
          <w:iCs/>
          <w:sz w:val="24"/>
          <w:szCs w:val="24"/>
          <w:lang w:val="en"/>
        </w:rPr>
        <w:t xml:space="preserve">employees </w:t>
      </w:r>
      <w:r w:rsidR="00821B65">
        <w:rPr>
          <w:rFonts w:cstheme="minorHAnsi"/>
          <w:i/>
          <w:iCs/>
          <w:sz w:val="24"/>
          <w:szCs w:val="24"/>
          <w:lang w:val="en"/>
        </w:rPr>
        <w:t xml:space="preserve">sre </w:t>
      </w:r>
      <w:r w:rsidRPr="00C25870">
        <w:rPr>
          <w:rFonts w:cstheme="minorHAnsi"/>
          <w:i/>
          <w:iCs/>
          <w:sz w:val="24"/>
          <w:szCs w:val="24"/>
          <w:lang w:val="en"/>
        </w:rPr>
        <w:t>not to support</w:t>
      </w:r>
      <w:r w:rsidR="00821B65">
        <w:rPr>
          <w:rFonts w:cstheme="minorHAnsi"/>
          <w:i/>
          <w:iCs/>
          <w:sz w:val="24"/>
          <w:szCs w:val="24"/>
          <w:lang w:val="en"/>
        </w:rPr>
        <w:t>ing</w:t>
      </w:r>
      <w:r w:rsidRPr="00C25870">
        <w:rPr>
          <w:rFonts w:cstheme="minorHAnsi"/>
          <w:i/>
          <w:iCs/>
          <w:sz w:val="24"/>
          <w:szCs w:val="24"/>
          <w:lang w:val="en"/>
        </w:rPr>
        <w:t xml:space="preserve"> each other </w:t>
      </w:r>
      <w:r w:rsidR="00821B65">
        <w:rPr>
          <w:rFonts w:cstheme="minorHAnsi"/>
          <w:i/>
          <w:iCs/>
          <w:sz w:val="24"/>
          <w:szCs w:val="24"/>
          <w:lang w:val="en"/>
        </w:rPr>
        <w:t xml:space="preserve">to </w:t>
      </w:r>
      <w:r w:rsidRPr="00C25870">
        <w:rPr>
          <w:rFonts w:cstheme="minorHAnsi"/>
          <w:i/>
          <w:iCs/>
          <w:sz w:val="24"/>
          <w:szCs w:val="24"/>
          <w:lang w:val="en"/>
        </w:rPr>
        <w:t>accomplishing their tasks. Based on this background, this research is intended to analyze the effects of career development and motivation partially and simultaneously on the performance of employees of PT Kideco Jaya Agung. This research uses a quantitative-descriptive method to see how much the effects of the independent variable with a dependent variable represented by Variable Coefficient and the relationship between those both variables with Coefficient of Determination. Results of the research shows that variable x1 career development of Coefficient of Determination is 0.546, reflecting that the career development variable affects the performance and, the Effect is 54.6%. Career development obtains 4,650&gt;</w:t>
      </w:r>
    </w:p>
    <w:p w14:paraId="35617F5E" w14:textId="62963518" w:rsidR="00C25870" w:rsidRPr="00C25870" w:rsidRDefault="00C25870" w:rsidP="00C25870">
      <w:pPr>
        <w:spacing w:line="240" w:lineRule="auto"/>
        <w:ind w:right="44"/>
        <w:jc w:val="both"/>
        <w:rPr>
          <w:rFonts w:cstheme="minorHAnsi"/>
          <w:sz w:val="24"/>
          <w:szCs w:val="24"/>
        </w:rPr>
      </w:pPr>
      <w:r w:rsidRPr="00C25870">
        <w:rPr>
          <w:rFonts w:cstheme="minorHAnsi"/>
          <w:i/>
          <w:iCs/>
          <w:sz w:val="24"/>
          <w:szCs w:val="24"/>
          <w:lang w:val="en"/>
        </w:rPr>
        <w:t xml:space="preserve">2,110 t-value and the significance value is 0.000 &lt;0.05, so it can be concluded that career development results in a significant positive effect on the performance. Results of the research shows that variable x2 motivation of Coefficient </w:t>
      </w:r>
      <w:r w:rsidRPr="00C25870">
        <w:rPr>
          <w:rFonts w:cstheme="minorHAnsi"/>
          <w:i/>
          <w:iCs/>
          <w:spacing w:val="-3"/>
          <w:sz w:val="24"/>
          <w:szCs w:val="24"/>
          <w:lang w:val="en"/>
        </w:rPr>
        <w:t xml:space="preserve">of </w:t>
      </w:r>
      <w:r w:rsidRPr="00C25870">
        <w:rPr>
          <w:rFonts w:cstheme="minorHAnsi"/>
          <w:i/>
          <w:iCs/>
          <w:sz w:val="24"/>
          <w:szCs w:val="24"/>
          <w:lang w:val="en"/>
        </w:rPr>
        <w:t xml:space="preserve">Determination is 0.623, meaning that the motivation variable affects the performance and, the effect is 62.3%. Motivation obtains 5,457&gt; 2,110 t-values and 0.000 &lt;0.05 Significance Value, so it can be concluded that motivation results in </w:t>
      </w:r>
      <w:r w:rsidR="003C6FE8">
        <w:rPr>
          <w:rFonts w:cstheme="minorHAnsi"/>
          <w:i/>
          <w:iCs/>
          <w:sz w:val="24"/>
          <w:szCs w:val="24"/>
          <w:lang w:val="en"/>
        </w:rPr>
        <w:t xml:space="preserve">significant posituve is effecting thr performance </w:t>
      </w:r>
      <w:r w:rsidRPr="00C25870">
        <w:rPr>
          <w:rFonts w:cstheme="minorHAnsi"/>
          <w:i/>
          <w:iCs/>
          <w:sz w:val="24"/>
          <w:szCs w:val="24"/>
          <w:lang w:val="en"/>
        </w:rPr>
        <w:t>the performance. Career Development and Motivation obtained 0.713 Coefficient of Determination R square (r2), meaning that career development and motivation variables affect the performance and the effect is 71.3% and Significance Value is 0.000 &lt;0.05, it can be concluded that career development and motivation simultaneously Effect or result in a joint effect on performance.</w:t>
      </w:r>
    </w:p>
    <w:p w14:paraId="78601130" w14:textId="77777777" w:rsidR="00C25870" w:rsidRPr="00C25870" w:rsidRDefault="00C25870" w:rsidP="00C25870">
      <w:pPr>
        <w:spacing w:after="0" w:line="240" w:lineRule="auto"/>
        <w:rPr>
          <w:rFonts w:cstheme="minorHAnsi"/>
          <w:sz w:val="24"/>
          <w:szCs w:val="24"/>
        </w:rPr>
      </w:pPr>
      <w:r w:rsidRPr="00C25870">
        <w:rPr>
          <w:rFonts w:cstheme="minorHAnsi"/>
          <w:sz w:val="24"/>
          <w:szCs w:val="24"/>
        </w:rPr>
        <w:t> </w:t>
      </w:r>
    </w:p>
    <w:p w14:paraId="7242BDAC" w14:textId="1596C4A9" w:rsidR="00C25870" w:rsidRPr="00C25870" w:rsidRDefault="00C25870" w:rsidP="00C25870">
      <w:pPr>
        <w:spacing w:after="0" w:line="240" w:lineRule="auto"/>
        <w:rPr>
          <w:rFonts w:cstheme="minorHAnsi"/>
          <w:sz w:val="24"/>
          <w:szCs w:val="24"/>
          <w:lang w:val="en"/>
        </w:rPr>
      </w:pPr>
      <w:r w:rsidRPr="00C25870">
        <w:rPr>
          <w:rFonts w:cstheme="minorHAnsi"/>
          <w:b/>
          <w:bCs/>
          <w:i/>
          <w:iCs/>
          <w:sz w:val="24"/>
          <w:szCs w:val="24"/>
        </w:rPr>
        <w:t>Keywords:</w:t>
      </w:r>
      <w:r w:rsidRPr="00C25870">
        <w:rPr>
          <w:rFonts w:cstheme="minorHAnsi"/>
          <w:b/>
          <w:bCs/>
          <w:i/>
          <w:iCs/>
          <w:sz w:val="24"/>
          <w:szCs w:val="24"/>
          <w:lang w:val="en"/>
        </w:rPr>
        <w:t xml:space="preserve"> </w:t>
      </w:r>
      <w:r w:rsidRPr="00C25870">
        <w:rPr>
          <w:rFonts w:cstheme="minorHAnsi"/>
          <w:i/>
          <w:iCs/>
          <w:sz w:val="24"/>
          <w:szCs w:val="24"/>
          <w:lang w:val="en"/>
        </w:rPr>
        <w:t>Career Development, Motivation, Performance</w:t>
      </w:r>
      <w:r w:rsidRPr="00C25870">
        <w:rPr>
          <w:rFonts w:cstheme="minorHAnsi"/>
          <w:i/>
          <w:iCs/>
          <w:sz w:val="24"/>
          <w:szCs w:val="24"/>
        </w:rPr>
        <w:t xml:space="preserve"> </w:t>
      </w:r>
      <w:r w:rsidRPr="00C25870">
        <w:rPr>
          <w:rFonts w:cstheme="minorHAnsi"/>
          <w:sz w:val="24"/>
          <w:szCs w:val="24"/>
        </w:rPr>
        <w:br/>
      </w:r>
    </w:p>
    <w:p w14:paraId="05736966" w14:textId="77777777" w:rsidR="00C25870" w:rsidRPr="00C25870" w:rsidRDefault="00C25870" w:rsidP="00C25870">
      <w:pPr>
        <w:spacing w:after="0" w:line="276" w:lineRule="auto"/>
        <w:jc w:val="both"/>
        <w:rPr>
          <w:rFonts w:cstheme="minorHAnsi"/>
          <w:sz w:val="24"/>
          <w:szCs w:val="24"/>
        </w:rPr>
      </w:pPr>
      <w:r w:rsidRPr="00C25870">
        <w:rPr>
          <w:rFonts w:cstheme="minorHAnsi"/>
          <w:b/>
          <w:bCs/>
          <w:sz w:val="24"/>
          <w:szCs w:val="24"/>
          <w:lang w:val="en"/>
        </w:rPr>
        <w:t>INTRODUCTION</w:t>
      </w:r>
    </w:p>
    <w:p w14:paraId="379F0F8C" w14:textId="5A379649" w:rsidR="00C25870" w:rsidRPr="00C25870" w:rsidRDefault="00C25870" w:rsidP="00C25870">
      <w:pPr>
        <w:spacing w:line="276" w:lineRule="auto"/>
        <w:ind w:firstLine="540"/>
        <w:jc w:val="both"/>
        <w:rPr>
          <w:rFonts w:cstheme="minorHAnsi"/>
          <w:sz w:val="24"/>
          <w:szCs w:val="24"/>
        </w:rPr>
      </w:pPr>
      <w:r w:rsidRPr="00C25870">
        <w:rPr>
          <w:rFonts w:cstheme="minorHAnsi"/>
          <w:sz w:val="24"/>
          <w:szCs w:val="24"/>
          <w:lang w:val="en"/>
        </w:rPr>
        <w:t>Performance is like an overview of the level of achievement of the implementation of</w:t>
      </w:r>
      <w:r w:rsidRPr="00C25870">
        <w:rPr>
          <w:rFonts w:cstheme="minorHAnsi"/>
          <w:spacing w:val="62"/>
          <w:sz w:val="24"/>
          <w:szCs w:val="24"/>
          <w:lang w:val="en"/>
        </w:rPr>
        <w:t xml:space="preserve"> </w:t>
      </w:r>
      <w:r w:rsidRPr="00C25870">
        <w:rPr>
          <w:rFonts w:cstheme="minorHAnsi"/>
          <w:sz w:val="24"/>
          <w:szCs w:val="24"/>
          <w:lang w:val="en"/>
        </w:rPr>
        <w:t>a program of activities or policies in realizing the goals, vision, mission of the organization that is outlined through the strategic planning of an organization. The low performa</w:t>
      </w:r>
      <w:r w:rsidR="003C6FE8">
        <w:rPr>
          <w:rFonts w:cstheme="minorHAnsi"/>
          <w:sz w:val="24"/>
          <w:szCs w:val="24"/>
          <w:lang w:val="en"/>
        </w:rPr>
        <w:t>nce of employees is effecting</w:t>
      </w:r>
      <w:r w:rsidRPr="00C25870">
        <w:rPr>
          <w:rFonts w:cstheme="minorHAnsi"/>
          <w:sz w:val="24"/>
          <w:szCs w:val="24"/>
          <w:lang w:val="en"/>
        </w:rPr>
        <w:t xml:space="preserve"> </w:t>
      </w:r>
      <w:r w:rsidR="00BD35F4">
        <w:rPr>
          <w:rFonts w:cstheme="minorHAnsi"/>
          <w:sz w:val="24"/>
          <w:szCs w:val="24"/>
          <w:lang w:val="en"/>
        </w:rPr>
        <w:t>the quantity and quality of task</w:t>
      </w:r>
      <w:r w:rsidRPr="00C25870">
        <w:rPr>
          <w:rFonts w:cstheme="minorHAnsi"/>
          <w:sz w:val="24"/>
          <w:szCs w:val="24"/>
          <w:lang w:val="en"/>
        </w:rPr>
        <w:t xml:space="preserve"> completed by employees. The pandemic that has struck since April forced PT </w:t>
      </w:r>
      <w:r w:rsidRPr="00C25870">
        <w:rPr>
          <w:rFonts w:cstheme="minorHAnsi"/>
          <w:sz w:val="24"/>
          <w:szCs w:val="24"/>
          <w:lang w:val="en"/>
        </w:rPr>
        <w:lastRenderedPageBreak/>
        <w:t xml:space="preserve">Kideco to carry out "Work From Home" where all </w:t>
      </w:r>
      <w:r w:rsidR="00C01009">
        <w:rPr>
          <w:rFonts w:cstheme="minorHAnsi"/>
          <w:sz w:val="24"/>
          <w:szCs w:val="24"/>
          <w:lang w:val="en"/>
        </w:rPr>
        <w:t xml:space="preserve">the </w:t>
      </w:r>
      <w:r w:rsidRPr="00C25870">
        <w:rPr>
          <w:rFonts w:cstheme="minorHAnsi"/>
          <w:sz w:val="24"/>
          <w:szCs w:val="24"/>
          <w:lang w:val="en"/>
        </w:rPr>
        <w:t>employees of PT Kideco located in Jakarta do their jobs at home. This creates new problems, such as interference from people at home. The internet network is less stable. Less obvious work time limits and poor communication between teams. Thus making the employee's performance less maximal.</w:t>
      </w:r>
    </w:p>
    <w:p w14:paraId="6C244F1D" w14:textId="19DA3A66" w:rsidR="00C25870" w:rsidRPr="00C25870" w:rsidRDefault="00C25870" w:rsidP="00C25870">
      <w:pPr>
        <w:spacing w:line="276" w:lineRule="auto"/>
        <w:ind w:firstLine="540"/>
        <w:jc w:val="both"/>
        <w:rPr>
          <w:rFonts w:cstheme="minorHAnsi"/>
          <w:sz w:val="24"/>
          <w:szCs w:val="24"/>
        </w:rPr>
      </w:pPr>
      <w:r w:rsidRPr="00C25870">
        <w:rPr>
          <w:rFonts w:cstheme="minorHAnsi"/>
          <w:sz w:val="24"/>
          <w:szCs w:val="24"/>
          <w:lang w:val="en"/>
        </w:rPr>
        <w:t xml:space="preserve">Good employee performance is expected by an organization, because the more employees </w:t>
      </w:r>
      <w:r w:rsidR="006E2B6D">
        <w:rPr>
          <w:rFonts w:cstheme="minorHAnsi"/>
          <w:sz w:val="24"/>
          <w:szCs w:val="24"/>
          <w:lang w:val="en"/>
        </w:rPr>
        <w:t xml:space="preserve">with good </w:t>
      </w:r>
      <w:r w:rsidRPr="00C25870">
        <w:rPr>
          <w:rFonts w:cstheme="minorHAnsi"/>
          <w:sz w:val="24"/>
          <w:szCs w:val="24"/>
          <w:lang w:val="en"/>
        </w:rPr>
        <w:t>performance, the productivity of an organization as a whole will increase so that goals will be achieved and realized. As for other things that indicate possible problems in the career development of employees in the company, such as limited promotional opportunities, economic downturn and global competition, a stressful work environment causes</w:t>
      </w:r>
      <w:r w:rsidRPr="00C25870">
        <w:rPr>
          <w:rFonts w:cstheme="minorHAnsi"/>
          <w:spacing w:val="44"/>
          <w:sz w:val="24"/>
          <w:szCs w:val="24"/>
          <w:lang w:val="en"/>
        </w:rPr>
        <w:t xml:space="preserve"> </w:t>
      </w:r>
      <w:r w:rsidRPr="00C25870">
        <w:rPr>
          <w:rFonts w:cstheme="minorHAnsi"/>
          <w:sz w:val="24"/>
          <w:szCs w:val="24"/>
          <w:lang w:val="en"/>
        </w:rPr>
        <w:t>emotional distress</w:t>
      </w:r>
      <w:r w:rsidRPr="00C25870">
        <w:rPr>
          <w:rFonts w:cstheme="minorHAnsi"/>
          <w:sz w:val="24"/>
          <w:szCs w:val="24"/>
        </w:rPr>
        <w:t xml:space="preserve"> </w:t>
      </w:r>
      <w:r w:rsidRPr="00C25870">
        <w:rPr>
          <w:rFonts w:cstheme="minorHAnsi"/>
          <w:sz w:val="24"/>
          <w:szCs w:val="24"/>
          <w:lang w:val="en"/>
        </w:rPr>
        <w:t>and often makes employees rethink their career decisions, because if employees believe that they can not cope with the pressure, they will prefer to quit their jobs. As well as the ability and education of low employees are the cause of problems in the career development of employees.</w:t>
      </w:r>
    </w:p>
    <w:p w14:paraId="47FC02E5" w14:textId="3350EA15" w:rsidR="00C25870" w:rsidRPr="00C25870" w:rsidRDefault="00C25870" w:rsidP="00C25870">
      <w:pPr>
        <w:spacing w:line="276" w:lineRule="auto"/>
        <w:ind w:firstLine="540"/>
        <w:jc w:val="both"/>
        <w:rPr>
          <w:rFonts w:cstheme="minorHAnsi"/>
          <w:sz w:val="24"/>
          <w:szCs w:val="24"/>
        </w:rPr>
      </w:pPr>
      <w:r w:rsidRPr="00C25870">
        <w:rPr>
          <w:rFonts w:cstheme="minorHAnsi"/>
          <w:sz w:val="24"/>
          <w:szCs w:val="24"/>
          <w:lang w:val="en"/>
        </w:rPr>
        <w:t xml:space="preserve">To achieve the company's goals, motivational encouragement is required to employees, </w:t>
      </w:r>
      <w:r w:rsidRPr="00C25870">
        <w:rPr>
          <w:rFonts w:cstheme="minorHAnsi"/>
          <w:i/>
          <w:iCs/>
          <w:sz w:val="24"/>
          <w:szCs w:val="24"/>
          <w:lang w:val="en"/>
        </w:rPr>
        <w:t xml:space="preserve">reward </w:t>
      </w:r>
      <w:r w:rsidRPr="00C25870">
        <w:rPr>
          <w:rFonts w:cstheme="minorHAnsi"/>
          <w:sz w:val="24"/>
          <w:szCs w:val="24"/>
          <w:lang w:val="en"/>
        </w:rPr>
        <w:t>systems such as promotions, as well as incentives for those employees and career development. With this, employees will know where the highest position they will achieve, so</w:t>
      </w:r>
      <w:r w:rsidRPr="00C25870">
        <w:rPr>
          <w:rFonts w:cstheme="minorHAnsi"/>
          <w:spacing w:val="-3"/>
          <w:sz w:val="24"/>
          <w:szCs w:val="24"/>
          <w:lang w:val="en"/>
        </w:rPr>
        <w:t xml:space="preserve"> </w:t>
      </w:r>
      <w:r w:rsidRPr="00C25870">
        <w:rPr>
          <w:rFonts w:cstheme="minorHAnsi"/>
          <w:sz w:val="24"/>
          <w:szCs w:val="24"/>
          <w:lang w:val="en"/>
        </w:rPr>
        <w:t>that they can continue to be motivated and strive to improve their ability and loyalty to the company.</w:t>
      </w:r>
    </w:p>
    <w:p w14:paraId="2A07F2AB" w14:textId="77777777" w:rsidR="00C25870" w:rsidRPr="00C25870" w:rsidRDefault="00C25870" w:rsidP="00C25870">
      <w:pPr>
        <w:spacing w:line="276" w:lineRule="auto"/>
        <w:ind w:firstLine="540"/>
        <w:jc w:val="both"/>
        <w:rPr>
          <w:rFonts w:cstheme="minorHAnsi"/>
          <w:sz w:val="24"/>
          <w:szCs w:val="24"/>
        </w:rPr>
      </w:pPr>
      <w:r w:rsidRPr="00C25870">
        <w:rPr>
          <w:rFonts w:cstheme="minorHAnsi"/>
          <w:sz w:val="24"/>
          <w:szCs w:val="24"/>
          <w:lang w:val="en"/>
        </w:rPr>
        <w:t xml:space="preserve">Another factor that must be considered is the motivation of work, namely by motivating subordinates to work productively in achieving </w:t>
      </w:r>
      <w:r w:rsidRPr="00C25870">
        <w:rPr>
          <w:rFonts w:cstheme="minorHAnsi"/>
          <w:spacing w:val="-6"/>
          <w:sz w:val="24"/>
          <w:szCs w:val="24"/>
          <w:lang w:val="en"/>
        </w:rPr>
        <w:t xml:space="preserve">and </w:t>
      </w:r>
      <w:r w:rsidRPr="00C25870">
        <w:rPr>
          <w:rFonts w:cstheme="minorHAnsi"/>
          <w:sz w:val="24"/>
          <w:szCs w:val="24"/>
          <w:lang w:val="en"/>
        </w:rPr>
        <w:t>realizing the goals that have been determined. Less motivation can be seen from</w:t>
      </w:r>
      <w:r w:rsidRPr="00C25870">
        <w:rPr>
          <w:rFonts w:cstheme="minorHAnsi"/>
          <w:spacing w:val="12"/>
          <w:sz w:val="24"/>
          <w:szCs w:val="24"/>
          <w:lang w:val="en"/>
        </w:rPr>
        <w:t xml:space="preserve"> </w:t>
      </w:r>
      <w:r w:rsidRPr="00C25870">
        <w:rPr>
          <w:rFonts w:cstheme="minorHAnsi"/>
          <w:sz w:val="24"/>
          <w:szCs w:val="24"/>
          <w:lang w:val="en"/>
        </w:rPr>
        <w:t xml:space="preserve">the signs of lack of motivation such as employees not working without telling the obvious </w:t>
      </w:r>
      <w:r w:rsidRPr="00C25870">
        <w:rPr>
          <w:rFonts w:cstheme="minorHAnsi"/>
          <w:sz w:val="24"/>
          <w:szCs w:val="24"/>
        </w:rPr>
        <w:t>reason, then the work that employees face from time to time that-that's it, besides that between employees seemed to not support each other in the completion of the task, so the work that should be quickly completed becomes late completion.</w:t>
      </w:r>
    </w:p>
    <w:p w14:paraId="39459F63" w14:textId="53DB0AC1" w:rsidR="00C25870" w:rsidRPr="00C25870" w:rsidRDefault="00C25870" w:rsidP="00C25870">
      <w:pPr>
        <w:spacing w:line="276" w:lineRule="auto"/>
        <w:ind w:firstLine="540"/>
        <w:jc w:val="both"/>
        <w:rPr>
          <w:rFonts w:cstheme="minorHAnsi"/>
          <w:sz w:val="24"/>
          <w:szCs w:val="24"/>
          <w:lang w:val="en"/>
        </w:rPr>
      </w:pPr>
      <w:r w:rsidRPr="00C25870">
        <w:rPr>
          <w:rFonts w:cstheme="minorHAnsi"/>
          <w:sz w:val="24"/>
          <w:szCs w:val="24"/>
          <w:lang w:val="en"/>
        </w:rPr>
        <w:t>Improving the performance of good employees will bring progress for an organization to be able to achieve the goals of the organization. Therefore, various efforts to improve the performance of employees is the most serious because with success to achieve the goals and survival of an organization depends on the human resources contained in an organization.</w:t>
      </w:r>
    </w:p>
    <w:p w14:paraId="15388015" w14:textId="77777777" w:rsidR="00C25870" w:rsidRPr="00C25870" w:rsidRDefault="00C25870" w:rsidP="00C25870">
      <w:pPr>
        <w:spacing w:line="276" w:lineRule="auto"/>
        <w:ind w:firstLine="540"/>
        <w:jc w:val="both"/>
        <w:rPr>
          <w:rFonts w:cstheme="minorHAnsi"/>
          <w:sz w:val="24"/>
          <w:szCs w:val="24"/>
        </w:rPr>
      </w:pPr>
    </w:p>
    <w:p w14:paraId="3F006E62" w14:textId="77777777" w:rsidR="00C25870" w:rsidRPr="00C25870" w:rsidRDefault="00C25870" w:rsidP="00C25870">
      <w:pPr>
        <w:spacing w:after="0" w:line="276" w:lineRule="auto"/>
        <w:jc w:val="both"/>
        <w:rPr>
          <w:rFonts w:cstheme="minorHAnsi"/>
          <w:sz w:val="24"/>
          <w:szCs w:val="24"/>
        </w:rPr>
      </w:pPr>
      <w:r w:rsidRPr="00C25870">
        <w:rPr>
          <w:rFonts w:cstheme="minorHAnsi"/>
          <w:b/>
          <w:bCs/>
          <w:sz w:val="24"/>
          <w:szCs w:val="24"/>
          <w:lang w:val="en"/>
        </w:rPr>
        <w:t>METHODS</w:t>
      </w:r>
    </w:p>
    <w:p w14:paraId="0E978224" w14:textId="34F2C39B" w:rsidR="00C25870" w:rsidRPr="00C25870" w:rsidRDefault="00C25870" w:rsidP="00C25870">
      <w:pPr>
        <w:spacing w:line="276" w:lineRule="auto"/>
        <w:ind w:firstLine="540"/>
        <w:jc w:val="both"/>
        <w:rPr>
          <w:rFonts w:cstheme="minorHAnsi"/>
          <w:sz w:val="24"/>
          <w:szCs w:val="24"/>
        </w:rPr>
      </w:pPr>
      <w:r w:rsidRPr="00C25870">
        <w:rPr>
          <w:rFonts w:cstheme="minorHAnsi"/>
          <w:sz w:val="24"/>
          <w:szCs w:val="24"/>
          <w:lang w:val="en"/>
        </w:rPr>
        <w:t>Researchers used descriptive quantitative methods. The object of research conducted at the Office of PT Kideco Jaya Agung, Graha Mitra 1st Floor, Jalan Jendral Gatot Subroto Kav.21, Jakarta – Indonesia. About the Influence of Career Development and Motivation on Employee Perform</w:t>
      </w:r>
      <w:r w:rsidR="00CF4EE7">
        <w:rPr>
          <w:rFonts w:cstheme="minorHAnsi"/>
          <w:sz w:val="24"/>
          <w:szCs w:val="24"/>
          <w:lang w:val="en"/>
        </w:rPr>
        <w:t>ance of PT Kideco Jaya Agung.  T</w:t>
      </w:r>
      <w:r w:rsidRPr="00C25870">
        <w:rPr>
          <w:rFonts w:cstheme="minorHAnsi"/>
          <w:sz w:val="24"/>
          <w:szCs w:val="24"/>
          <w:lang w:val="en"/>
        </w:rPr>
        <w:t xml:space="preserve">his study provides an overview of data that is analyzed accurately, systematically, statistically, </w:t>
      </w:r>
      <w:r w:rsidRPr="00C25870">
        <w:rPr>
          <w:rFonts w:cstheme="minorHAnsi"/>
          <w:sz w:val="24"/>
          <w:szCs w:val="24"/>
          <w:lang w:val="en"/>
        </w:rPr>
        <w:lastRenderedPageBreak/>
        <w:t>and clearly. Quantitative analysis is based on the analysis of variables that can be</w:t>
      </w:r>
      <w:r w:rsidRPr="00C25870">
        <w:rPr>
          <w:rFonts w:cstheme="minorHAnsi"/>
          <w:spacing w:val="-6"/>
          <w:sz w:val="24"/>
          <w:szCs w:val="24"/>
          <w:lang w:val="en"/>
        </w:rPr>
        <w:t xml:space="preserve"> </w:t>
      </w:r>
      <w:r w:rsidRPr="00C25870">
        <w:rPr>
          <w:rFonts w:cstheme="minorHAnsi"/>
          <w:sz w:val="24"/>
          <w:szCs w:val="24"/>
          <w:lang w:val="en"/>
        </w:rPr>
        <w:t>explained in quantity (measurable) by formulas or definitive analysis tools.</w:t>
      </w:r>
    </w:p>
    <w:p w14:paraId="65685F11" w14:textId="77777777" w:rsidR="00C25870" w:rsidRPr="00C25870" w:rsidRDefault="00C25870" w:rsidP="00C25870">
      <w:pPr>
        <w:spacing w:line="276" w:lineRule="auto"/>
        <w:ind w:firstLine="540"/>
        <w:jc w:val="both"/>
        <w:rPr>
          <w:rFonts w:cstheme="minorHAnsi"/>
          <w:sz w:val="24"/>
          <w:szCs w:val="24"/>
        </w:rPr>
      </w:pPr>
      <w:r w:rsidRPr="00C25870">
        <w:rPr>
          <w:rFonts w:cstheme="minorHAnsi"/>
          <w:sz w:val="24"/>
          <w:szCs w:val="24"/>
          <w:lang w:val="en"/>
        </w:rPr>
        <w:t xml:space="preserve">In this study because the number of populations is known, the </w:t>
      </w:r>
      <w:r w:rsidRPr="00C25870">
        <w:rPr>
          <w:rFonts w:cstheme="minorHAnsi"/>
          <w:spacing w:val="-3"/>
          <w:sz w:val="24"/>
          <w:szCs w:val="24"/>
          <w:lang w:val="en"/>
        </w:rPr>
        <w:t xml:space="preserve">sample </w:t>
      </w:r>
      <w:r w:rsidRPr="00C25870">
        <w:rPr>
          <w:rFonts w:cstheme="minorHAnsi"/>
          <w:sz w:val="24"/>
          <w:szCs w:val="24"/>
          <w:lang w:val="en"/>
        </w:rPr>
        <w:t>calculation uses slovin formula because in the withdrawal of the number must be representative in order for the results of the study can be generalized. So the range of samples that can be taken from slovin techniques is 5% of the research population. The population in this study</w:t>
      </w:r>
      <w:r w:rsidRPr="00C25870">
        <w:rPr>
          <w:rFonts w:cstheme="minorHAnsi"/>
          <w:spacing w:val="18"/>
          <w:sz w:val="24"/>
          <w:szCs w:val="24"/>
          <w:lang w:val="en"/>
        </w:rPr>
        <w:t xml:space="preserve"> </w:t>
      </w:r>
      <w:r w:rsidRPr="00C25870">
        <w:rPr>
          <w:rFonts w:cstheme="minorHAnsi"/>
          <w:sz w:val="24"/>
          <w:szCs w:val="24"/>
          <w:lang w:val="en"/>
        </w:rPr>
        <w:t>was as many as 37 employees, so the percentage</w:t>
      </w:r>
      <w:r w:rsidRPr="00C25870">
        <w:rPr>
          <w:rFonts w:cstheme="minorHAnsi"/>
          <w:spacing w:val="-5"/>
          <w:sz w:val="24"/>
          <w:szCs w:val="24"/>
          <w:lang w:val="en"/>
        </w:rPr>
        <w:t xml:space="preserve"> </w:t>
      </w:r>
      <w:r w:rsidRPr="00C25870">
        <w:rPr>
          <w:rFonts w:cstheme="minorHAnsi"/>
          <w:spacing w:val="-3"/>
          <w:sz w:val="24"/>
          <w:szCs w:val="24"/>
          <w:lang w:val="en"/>
        </w:rPr>
        <w:t xml:space="preserve">of </w:t>
      </w:r>
      <w:r w:rsidRPr="00C25870">
        <w:rPr>
          <w:rFonts w:cstheme="minorHAnsi"/>
          <w:sz w:val="24"/>
          <w:szCs w:val="24"/>
          <w:lang w:val="en"/>
        </w:rPr>
        <w:t xml:space="preserve">leeway used is 5% and the calculation </w:t>
      </w:r>
      <w:r w:rsidRPr="00C25870">
        <w:rPr>
          <w:rFonts w:cstheme="minorHAnsi"/>
          <w:spacing w:val="-3"/>
          <w:sz w:val="24"/>
          <w:szCs w:val="24"/>
          <w:lang w:val="en"/>
        </w:rPr>
        <w:t xml:space="preserve">results </w:t>
      </w:r>
      <w:r w:rsidRPr="00C25870">
        <w:rPr>
          <w:rFonts w:cstheme="minorHAnsi"/>
          <w:sz w:val="24"/>
          <w:szCs w:val="24"/>
          <w:lang w:val="en"/>
        </w:rPr>
        <w:t>can be rounded to achieve conformity.</w:t>
      </w:r>
    </w:p>
    <w:p w14:paraId="7013EDA8" w14:textId="77777777" w:rsidR="00C25870" w:rsidRPr="00C25870" w:rsidRDefault="00C25870" w:rsidP="00C25870">
      <w:pPr>
        <w:spacing w:line="276" w:lineRule="auto"/>
        <w:ind w:firstLine="540"/>
        <w:jc w:val="both"/>
        <w:rPr>
          <w:rFonts w:cstheme="minorHAnsi"/>
          <w:sz w:val="24"/>
          <w:szCs w:val="24"/>
        </w:rPr>
      </w:pPr>
      <w:r w:rsidRPr="00C25870">
        <w:rPr>
          <w:rFonts w:cstheme="minorHAnsi"/>
          <w:sz w:val="24"/>
          <w:szCs w:val="24"/>
          <w:lang w:val="en"/>
        </w:rPr>
        <w:t>Based on the calculation of the formula above, the minimum sample size studied amounted to 20 (twenty) respondents from all populations to know the influence of career development and motivation on employee performance. As for narrowing the population area so that technical research becomes smooth and efficient, the sampling fraction cluster formula is used.</w:t>
      </w:r>
    </w:p>
    <w:p w14:paraId="4791481B" w14:textId="77777777" w:rsidR="00C25870" w:rsidRPr="00C25870" w:rsidRDefault="00C25870" w:rsidP="00C25870">
      <w:pPr>
        <w:spacing w:line="276" w:lineRule="auto"/>
        <w:ind w:firstLine="540"/>
        <w:jc w:val="both"/>
        <w:rPr>
          <w:rFonts w:cstheme="minorHAnsi"/>
          <w:sz w:val="24"/>
          <w:szCs w:val="24"/>
        </w:rPr>
      </w:pPr>
      <w:r w:rsidRPr="00C25870">
        <w:rPr>
          <w:rFonts w:cstheme="minorHAnsi"/>
          <w:sz w:val="24"/>
          <w:szCs w:val="24"/>
          <w:lang w:val="en"/>
        </w:rPr>
        <w:t>The analysis techniques used are validity test, reliability test, data normality test, multiple linear regression, t test, f test, and determination coefficient</w:t>
      </w:r>
      <w:r w:rsidRPr="00C25870">
        <w:rPr>
          <w:rFonts w:cstheme="minorHAnsi"/>
          <w:spacing w:val="-3"/>
          <w:sz w:val="24"/>
          <w:szCs w:val="24"/>
          <w:lang w:val="en"/>
        </w:rPr>
        <w:t xml:space="preserve"> </w:t>
      </w:r>
      <w:r w:rsidRPr="00C25870">
        <w:rPr>
          <w:rFonts w:cstheme="minorHAnsi"/>
          <w:sz w:val="24"/>
          <w:szCs w:val="24"/>
          <w:lang w:val="en"/>
        </w:rPr>
        <w:t>using quantitative approach, which is to analyze data through statistical calculations sought through SPSS version 24 program.</w:t>
      </w:r>
    </w:p>
    <w:p w14:paraId="2B881A3D" w14:textId="77777777" w:rsidR="00C25870" w:rsidRPr="00C25870" w:rsidRDefault="00C25870" w:rsidP="00C25870">
      <w:pPr>
        <w:spacing w:after="0" w:line="276" w:lineRule="auto"/>
        <w:jc w:val="both"/>
        <w:rPr>
          <w:rFonts w:cstheme="minorHAnsi"/>
          <w:sz w:val="24"/>
          <w:szCs w:val="24"/>
        </w:rPr>
      </w:pPr>
      <w:r w:rsidRPr="00C25870">
        <w:rPr>
          <w:rFonts w:cstheme="minorHAnsi"/>
          <w:b/>
          <w:bCs/>
          <w:sz w:val="24"/>
          <w:szCs w:val="24"/>
        </w:rPr>
        <w:t> </w:t>
      </w:r>
    </w:p>
    <w:p w14:paraId="1F635541" w14:textId="77777777" w:rsidR="00C25870" w:rsidRPr="00C25870" w:rsidRDefault="00C25870" w:rsidP="00C25870">
      <w:pPr>
        <w:spacing w:after="0" w:line="276" w:lineRule="auto"/>
        <w:jc w:val="both"/>
        <w:rPr>
          <w:rFonts w:cstheme="minorHAnsi"/>
          <w:sz w:val="24"/>
          <w:szCs w:val="24"/>
          <w:lang w:val="en"/>
        </w:rPr>
      </w:pPr>
      <w:r w:rsidRPr="00C25870">
        <w:rPr>
          <w:rFonts w:cstheme="minorHAnsi"/>
          <w:b/>
          <w:bCs/>
          <w:sz w:val="24"/>
          <w:szCs w:val="24"/>
          <w:lang w:val="en"/>
        </w:rPr>
        <w:t xml:space="preserve">RESULTS </w:t>
      </w:r>
      <w:r w:rsidRPr="00C25870">
        <w:rPr>
          <w:rFonts w:cstheme="minorHAnsi"/>
          <w:b/>
          <w:bCs/>
          <w:sz w:val="24"/>
          <w:szCs w:val="24"/>
        </w:rPr>
        <w:t>AND DISCUSSION</w:t>
      </w:r>
      <w:r w:rsidRPr="00C25870">
        <w:rPr>
          <w:rFonts w:cstheme="minorHAnsi"/>
          <w:b/>
          <w:bCs/>
          <w:sz w:val="24"/>
          <w:szCs w:val="24"/>
          <w:lang w:val="en"/>
        </w:rPr>
        <w:t xml:space="preserve"> </w:t>
      </w:r>
    </w:p>
    <w:p w14:paraId="40CA4FD7" w14:textId="77777777" w:rsidR="00C25870" w:rsidRPr="00C25870" w:rsidRDefault="00C25870" w:rsidP="00C25870">
      <w:pPr>
        <w:spacing w:line="276" w:lineRule="auto"/>
        <w:jc w:val="both"/>
        <w:rPr>
          <w:rFonts w:cstheme="minorHAnsi"/>
          <w:sz w:val="24"/>
          <w:szCs w:val="24"/>
          <w:lang w:val="en-US"/>
        </w:rPr>
      </w:pPr>
      <w:r w:rsidRPr="00C25870">
        <w:rPr>
          <w:rFonts w:cstheme="minorHAnsi"/>
          <w:b/>
          <w:bCs/>
          <w:sz w:val="24"/>
          <w:szCs w:val="24"/>
        </w:rPr>
        <w:t> </w:t>
      </w:r>
    </w:p>
    <w:p w14:paraId="2C65D1E9" w14:textId="77777777" w:rsidR="00C25870" w:rsidRPr="00C25870" w:rsidRDefault="00C25870" w:rsidP="00C25870">
      <w:pPr>
        <w:spacing w:line="276" w:lineRule="auto"/>
        <w:jc w:val="both"/>
        <w:rPr>
          <w:rFonts w:cstheme="minorHAnsi"/>
          <w:sz w:val="24"/>
          <w:szCs w:val="24"/>
        </w:rPr>
      </w:pPr>
      <w:r w:rsidRPr="00C25870">
        <w:rPr>
          <w:rFonts w:cstheme="minorHAnsi"/>
          <w:b/>
          <w:bCs/>
          <w:sz w:val="24"/>
          <w:szCs w:val="24"/>
          <w:lang w:val="en"/>
        </w:rPr>
        <w:t>Analysis of The Effect of Career Development on Employee Performance of PT Kideco Jaya Agung</w:t>
      </w:r>
    </w:p>
    <w:p w14:paraId="59329336" w14:textId="77777777" w:rsidR="00C25870" w:rsidRPr="00C25870" w:rsidRDefault="00C25870" w:rsidP="00C25870">
      <w:pPr>
        <w:spacing w:line="276" w:lineRule="auto"/>
        <w:ind w:firstLine="540"/>
        <w:jc w:val="both"/>
        <w:rPr>
          <w:rFonts w:cstheme="minorHAnsi"/>
          <w:sz w:val="24"/>
          <w:szCs w:val="24"/>
        </w:rPr>
      </w:pPr>
      <w:r w:rsidRPr="00C25870">
        <w:rPr>
          <w:rFonts w:cstheme="minorHAnsi"/>
          <w:sz w:val="24"/>
          <w:szCs w:val="24"/>
          <w:lang w:val="en"/>
        </w:rPr>
        <w:t xml:space="preserve">Based on the Model summary value of correlation coefficient R of 0.739 or correlation between career development and performance is relatively high. The coefficient of determination of R square (r2) of 0.546 means that </w:t>
      </w:r>
      <w:r w:rsidRPr="00C25870">
        <w:rPr>
          <w:rFonts w:cstheme="minorHAnsi"/>
          <w:spacing w:val="-4"/>
          <w:sz w:val="24"/>
          <w:szCs w:val="24"/>
          <w:lang w:val="en"/>
        </w:rPr>
        <w:t xml:space="preserve">career </w:t>
      </w:r>
      <w:r w:rsidRPr="00C25870">
        <w:rPr>
          <w:rFonts w:cstheme="minorHAnsi"/>
          <w:sz w:val="24"/>
          <w:szCs w:val="24"/>
          <w:lang w:val="en"/>
        </w:rPr>
        <w:t>development variables affect performance and magnitude</w:t>
      </w:r>
      <w:r w:rsidRPr="00C25870">
        <w:rPr>
          <w:rFonts w:cstheme="minorHAnsi"/>
          <w:spacing w:val="4"/>
          <w:sz w:val="24"/>
          <w:szCs w:val="24"/>
          <w:lang w:val="en"/>
        </w:rPr>
        <w:t xml:space="preserve"> </w:t>
      </w:r>
      <w:r w:rsidRPr="00C25870">
        <w:rPr>
          <w:rFonts w:cstheme="minorHAnsi"/>
          <w:sz w:val="24"/>
          <w:szCs w:val="24"/>
          <w:lang w:val="en"/>
        </w:rPr>
        <w:t>of influence by 0.546 or 54.6 % that occurs at PT Kideco Jaya Agung.</w:t>
      </w:r>
    </w:p>
    <w:p w14:paraId="044667F8" w14:textId="77777777" w:rsidR="00C25870" w:rsidRPr="00C25870" w:rsidRDefault="00C25870" w:rsidP="00C25870">
      <w:pPr>
        <w:spacing w:line="276" w:lineRule="auto"/>
        <w:ind w:firstLine="540"/>
        <w:jc w:val="both"/>
        <w:rPr>
          <w:rFonts w:cstheme="minorHAnsi"/>
          <w:sz w:val="24"/>
          <w:szCs w:val="24"/>
        </w:rPr>
      </w:pPr>
      <w:r w:rsidRPr="00C25870">
        <w:rPr>
          <w:rFonts w:cstheme="minorHAnsi"/>
          <w:sz w:val="24"/>
          <w:szCs w:val="24"/>
          <w:lang w:val="en"/>
        </w:rPr>
        <w:t xml:space="preserve">Based on the above coefficient, can be formed relationship regression equation that is Y = 17,915 + 0.910 X1 dependent variable ie performance and independent variable ie career development. The regression coefficient </w:t>
      </w:r>
      <w:r w:rsidRPr="00C25870">
        <w:rPr>
          <w:rFonts w:cstheme="minorHAnsi"/>
          <w:spacing w:val="-4"/>
          <w:sz w:val="24"/>
          <w:szCs w:val="24"/>
          <w:lang w:val="en"/>
        </w:rPr>
        <w:t xml:space="preserve">of </w:t>
      </w:r>
      <w:r w:rsidRPr="00C25870">
        <w:rPr>
          <w:rFonts w:cstheme="minorHAnsi"/>
          <w:sz w:val="24"/>
          <w:szCs w:val="24"/>
          <w:lang w:val="en"/>
        </w:rPr>
        <w:t xml:space="preserve">career development is 0.910, meaning that every addition of 1% </w:t>
      </w:r>
      <w:r w:rsidRPr="00C25870">
        <w:rPr>
          <w:rFonts w:cstheme="minorHAnsi"/>
          <w:spacing w:val="-4"/>
          <w:sz w:val="24"/>
          <w:szCs w:val="24"/>
          <w:lang w:val="en"/>
        </w:rPr>
        <w:t xml:space="preserve">of </w:t>
      </w:r>
      <w:r w:rsidRPr="00C25870">
        <w:rPr>
          <w:rFonts w:cstheme="minorHAnsi"/>
          <w:sz w:val="24"/>
          <w:szCs w:val="24"/>
          <w:lang w:val="en"/>
        </w:rPr>
        <w:t>career development, the value of performance will increase by 0.910 or 91.0%. Career development obtained a calculated t value of 4,650</w:t>
      </w:r>
      <w:r w:rsidRPr="00C25870">
        <w:rPr>
          <w:rFonts w:cstheme="minorHAnsi"/>
          <w:spacing w:val="32"/>
          <w:sz w:val="24"/>
          <w:szCs w:val="24"/>
          <w:lang w:val="en"/>
        </w:rPr>
        <w:t xml:space="preserve"> </w:t>
      </w:r>
      <w:r w:rsidRPr="00C25870">
        <w:rPr>
          <w:rFonts w:cstheme="minorHAnsi"/>
          <w:sz w:val="24"/>
          <w:szCs w:val="24"/>
          <w:lang w:val="en"/>
        </w:rPr>
        <w:t xml:space="preserve">&gt;2,110 and a significance value of 0&lt;0.05, so it </w:t>
      </w:r>
      <w:r w:rsidRPr="00C25870">
        <w:rPr>
          <w:rFonts w:cstheme="minorHAnsi"/>
          <w:spacing w:val="-3"/>
          <w:sz w:val="24"/>
          <w:szCs w:val="24"/>
          <w:lang w:val="en"/>
        </w:rPr>
        <w:t xml:space="preserve">can </w:t>
      </w:r>
      <w:r w:rsidRPr="00C25870">
        <w:rPr>
          <w:rFonts w:cstheme="minorHAnsi"/>
          <w:sz w:val="24"/>
          <w:szCs w:val="24"/>
          <w:lang w:val="en"/>
        </w:rPr>
        <w:t xml:space="preserve">be concluded </w:t>
      </w:r>
      <w:r w:rsidRPr="00C25870">
        <w:rPr>
          <w:rFonts w:cstheme="minorHAnsi"/>
          <w:spacing w:val="-4"/>
          <w:sz w:val="24"/>
          <w:szCs w:val="24"/>
          <w:lang w:val="en"/>
        </w:rPr>
        <w:t xml:space="preserve">that career </w:t>
      </w:r>
      <w:r w:rsidRPr="00C25870">
        <w:rPr>
          <w:rFonts w:cstheme="minorHAnsi"/>
          <w:sz w:val="24"/>
          <w:szCs w:val="24"/>
          <w:lang w:val="en"/>
        </w:rPr>
        <w:t>development has a significant positive effect on</w:t>
      </w:r>
      <w:r w:rsidRPr="00C25870">
        <w:rPr>
          <w:rFonts w:cstheme="minorHAnsi"/>
          <w:spacing w:val="-1"/>
          <w:sz w:val="24"/>
          <w:szCs w:val="24"/>
          <w:lang w:val="en"/>
        </w:rPr>
        <w:t xml:space="preserve"> </w:t>
      </w:r>
      <w:r w:rsidRPr="00C25870">
        <w:rPr>
          <w:rFonts w:cstheme="minorHAnsi"/>
          <w:sz w:val="24"/>
          <w:szCs w:val="24"/>
          <w:lang w:val="en"/>
        </w:rPr>
        <w:t>performance.</w:t>
      </w:r>
    </w:p>
    <w:p w14:paraId="1C0F5768" w14:textId="77777777" w:rsidR="00C25870" w:rsidRPr="00C25870" w:rsidRDefault="00C25870" w:rsidP="00C25870">
      <w:pPr>
        <w:spacing w:line="276" w:lineRule="auto"/>
        <w:jc w:val="both"/>
        <w:rPr>
          <w:rFonts w:cstheme="minorHAnsi"/>
          <w:sz w:val="24"/>
          <w:szCs w:val="24"/>
        </w:rPr>
      </w:pPr>
      <w:r w:rsidRPr="00C25870">
        <w:rPr>
          <w:rFonts w:cstheme="minorHAnsi"/>
          <w:b/>
          <w:bCs/>
          <w:sz w:val="24"/>
          <w:szCs w:val="24"/>
          <w:lang w:val="en"/>
        </w:rPr>
        <w:t>Analysis of The Influence of Motivation on Employee Performance of PT Kideco Jaya Agung</w:t>
      </w:r>
    </w:p>
    <w:p w14:paraId="1399011B" w14:textId="77777777" w:rsidR="00C25870" w:rsidRPr="00C25870" w:rsidRDefault="00C25870" w:rsidP="00C25870">
      <w:pPr>
        <w:spacing w:line="276" w:lineRule="auto"/>
        <w:ind w:firstLine="540"/>
        <w:jc w:val="both"/>
        <w:rPr>
          <w:rFonts w:cstheme="minorHAnsi"/>
          <w:sz w:val="24"/>
          <w:szCs w:val="24"/>
        </w:rPr>
      </w:pPr>
      <w:r w:rsidRPr="00C25870">
        <w:rPr>
          <w:rFonts w:cstheme="minorHAnsi"/>
          <w:sz w:val="24"/>
          <w:szCs w:val="24"/>
        </w:rPr>
        <w:t>Based on the Model summary value of correlation coefficient R of</w:t>
      </w:r>
      <w:r w:rsidRPr="00C25870">
        <w:rPr>
          <w:rFonts w:cstheme="minorHAnsi"/>
          <w:sz w:val="24"/>
          <w:szCs w:val="24"/>
          <w:lang w:val="en"/>
        </w:rPr>
        <w:t xml:space="preserve"> 0.789 or correlation between motivation and performance is classified as high. The coefficient of determination of R square (r2) of 0.623 means that the motivation variable affects </w:t>
      </w:r>
      <w:r w:rsidRPr="00C25870">
        <w:rPr>
          <w:rFonts w:cstheme="minorHAnsi"/>
          <w:sz w:val="24"/>
          <w:szCs w:val="24"/>
          <w:lang w:val="en"/>
        </w:rPr>
        <w:lastRenderedPageBreak/>
        <w:t>the performance and magnitude</w:t>
      </w:r>
      <w:r w:rsidRPr="00C25870">
        <w:rPr>
          <w:rFonts w:cstheme="minorHAnsi"/>
          <w:spacing w:val="-8"/>
          <w:sz w:val="24"/>
          <w:szCs w:val="24"/>
          <w:lang w:val="en"/>
        </w:rPr>
        <w:t xml:space="preserve"> </w:t>
      </w:r>
      <w:r w:rsidRPr="00C25870">
        <w:rPr>
          <w:rFonts w:cstheme="minorHAnsi"/>
          <w:sz w:val="24"/>
          <w:szCs w:val="24"/>
          <w:lang w:val="en"/>
        </w:rPr>
        <w:t>of the influence of 0.623 or 62.3 % that occurs at PT Kideco Jaya Agung.</w:t>
      </w:r>
    </w:p>
    <w:p w14:paraId="6FCC37DB" w14:textId="7B8B0685" w:rsidR="00C25870" w:rsidRPr="00C25870" w:rsidRDefault="00C25870" w:rsidP="00C25870">
      <w:pPr>
        <w:spacing w:line="276" w:lineRule="auto"/>
        <w:ind w:firstLine="540"/>
        <w:jc w:val="both"/>
        <w:rPr>
          <w:rFonts w:cstheme="minorHAnsi"/>
          <w:sz w:val="24"/>
          <w:szCs w:val="24"/>
        </w:rPr>
      </w:pPr>
      <w:r w:rsidRPr="00C25870">
        <w:rPr>
          <w:rFonts w:cstheme="minorHAnsi"/>
          <w:sz w:val="24"/>
          <w:szCs w:val="24"/>
          <w:lang w:val="en"/>
        </w:rPr>
        <w:t xml:space="preserve">Based on the coefficient can be formed relationship regression equation that is Y = 13,683 + 1,031 X2 </w:t>
      </w:r>
      <w:r w:rsidR="00CF4EE7">
        <w:rPr>
          <w:rFonts w:cstheme="minorHAnsi"/>
          <w:sz w:val="24"/>
          <w:szCs w:val="24"/>
          <w:lang w:val="en"/>
        </w:rPr>
        <w:t>dependent variables</w:t>
      </w:r>
      <w:r w:rsidRPr="00C25870">
        <w:rPr>
          <w:rFonts w:cstheme="minorHAnsi"/>
          <w:sz w:val="24"/>
          <w:szCs w:val="24"/>
          <w:lang w:val="en"/>
        </w:rPr>
        <w:t xml:space="preserve"> performance and independent variables ie motivation. The regression coefficient of motivation is 1,031, meaning that every addition of 1% of motivation, the value of performance will increase by 1,031 or 1.03%. Motivation obtained a calculated t value of 5,457 &gt; 2,110 and a significance value of 0.000&lt; 0.05, so that it can be concluded that motivation has a significant positive effect on performance.</w:t>
      </w:r>
    </w:p>
    <w:p w14:paraId="0887BE9A" w14:textId="77777777" w:rsidR="00C25870" w:rsidRPr="00C25870" w:rsidRDefault="00C25870" w:rsidP="00C25870">
      <w:pPr>
        <w:spacing w:line="276" w:lineRule="auto"/>
        <w:jc w:val="both"/>
        <w:rPr>
          <w:rFonts w:cstheme="minorHAnsi"/>
          <w:sz w:val="24"/>
          <w:szCs w:val="24"/>
        </w:rPr>
      </w:pPr>
      <w:r w:rsidRPr="00C25870">
        <w:rPr>
          <w:rFonts w:cstheme="minorHAnsi"/>
          <w:b/>
          <w:bCs/>
          <w:sz w:val="24"/>
          <w:szCs w:val="24"/>
          <w:lang w:val="en"/>
        </w:rPr>
        <w:t xml:space="preserve">Analysis </w:t>
      </w:r>
      <w:r w:rsidRPr="00C25870">
        <w:rPr>
          <w:rFonts w:cstheme="minorHAnsi"/>
          <w:b/>
          <w:bCs/>
          <w:spacing w:val="-3"/>
          <w:sz w:val="24"/>
          <w:szCs w:val="24"/>
          <w:lang w:val="en"/>
        </w:rPr>
        <w:t xml:space="preserve">of The Influence of </w:t>
      </w:r>
      <w:r w:rsidRPr="00C25870">
        <w:rPr>
          <w:rFonts w:cstheme="minorHAnsi"/>
          <w:b/>
          <w:bCs/>
          <w:sz w:val="24"/>
          <w:szCs w:val="24"/>
          <w:lang w:val="en"/>
        </w:rPr>
        <w:t xml:space="preserve">Career Development </w:t>
      </w:r>
      <w:r w:rsidRPr="00C25870">
        <w:rPr>
          <w:rFonts w:cstheme="minorHAnsi"/>
          <w:b/>
          <w:bCs/>
          <w:spacing w:val="-5"/>
          <w:sz w:val="24"/>
          <w:szCs w:val="24"/>
          <w:lang w:val="en"/>
        </w:rPr>
        <w:t xml:space="preserve">and </w:t>
      </w:r>
      <w:r w:rsidRPr="00C25870">
        <w:rPr>
          <w:rFonts w:cstheme="minorHAnsi"/>
          <w:b/>
          <w:bCs/>
          <w:sz w:val="24"/>
          <w:szCs w:val="24"/>
          <w:lang w:val="en"/>
        </w:rPr>
        <w:t>Motivation on Employee Performance of PT Kideco Jaya Agung</w:t>
      </w:r>
    </w:p>
    <w:p w14:paraId="5AA7DEF4" w14:textId="77777777" w:rsidR="00C25870" w:rsidRPr="00C25870" w:rsidRDefault="00C25870" w:rsidP="00C25870">
      <w:pPr>
        <w:spacing w:line="276" w:lineRule="auto"/>
        <w:ind w:firstLine="540"/>
        <w:jc w:val="both"/>
        <w:rPr>
          <w:rFonts w:cstheme="minorHAnsi"/>
          <w:sz w:val="24"/>
          <w:szCs w:val="24"/>
        </w:rPr>
      </w:pPr>
      <w:r w:rsidRPr="00C25870">
        <w:rPr>
          <w:rFonts w:cstheme="minorHAnsi"/>
          <w:sz w:val="24"/>
          <w:szCs w:val="24"/>
          <w:lang w:val="en"/>
        </w:rPr>
        <w:t>Based on the Model summary value of correlation coefficient R of 0.845 or correlation between career development and motivation with performance is relatively high. The coefficient of determination of R square (r2) of 0.713 means that career development and motivation variables affect performance and magnitude of influence by 0.713 or 71.3% while the remaining 28.7% are explained by other</w:t>
      </w:r>
      <w:r w:rsidRPr="00C25870">
        <w:rPr>
          <w:rFonts w:cstheme="minorHAnsi"/>
          <w:spacing w:val="7"/>
          <w:sz w:val="24"/>
          <w:szCs w:val="24"/>
          <w:lang w:val="en"/>
        </w:rPr>
        <w:t xml:space="preserve"> </w:t>
      </w:r>
      <w:r w:rsidRPr="00C25870">
        <w:rPr>
          <w:rFonts w:cstheme="minorHAnsi"/>
          <w:sz w:val="24"/>
          <w:szCs w:val="24"/>
          <w:lang w:val="en"/>
        </w:rPr>
        <w:t>variables not included in this study.</w:t>
      </w:r>
    </w:p>
    <w:p w14:paraId="75211BA4" w14:textId="77777777" w:rsidR="00C25870" w:rsidRPr="00C25870" w:rsidRDefault="00C25870" w:rsidP="00C25870">
      <w:pPr>
        <w:spacing w:line="276" w:lineRule="auto"/>
        <w:ind w:firstLine="540"/>
        <w:jc w:val="both"/>
        <w:rPr>
          <w:rFonts w:cstheme="minorHAnsi"/>
          <w:sz w:val="24"/>
          <w:szCs w:val="24"/>
        </w:rPr>
      </w:pPr>
      <w:r w:rsidRPr="00C25870">
        <w:rPr>
          <w:rFonts w:cstheme="minorHAnsi"/>
          <w:sz w:val="24"/>
          <w:szCs w:val="24"/>
          <w:lang w:val="en"/>
        </w:rPr>
        <w:t>Based on the coefficient can be formed relationship regression equation ie Y = 7,808 + 0.484 X1 + 0.700 X2 dependent variable ie performance and independent variable ie career development and motivation. Constant value obtained value of 7,808 means that if there is career development and motivation then the constant</w:t>
      </w:r>
      <w:r w:rsidRPr="00C25870">
        <w:rPr>
          <w:rFonts w:cstheme="minorHAnsi"/>
          <w:spacing w:val="-2"/>
          <w:sz w:val="24"/>
          <w:szCs w:val="24"/>
          <w:lang w:val="en"/>
        </w:rPr>
        <w:t xml:space="preserve"> </w:t>
      </w:r>
      <w:r w:rsidRPr="00C25870">
        <w:rPr>
          <w:rFonts w:cstheme="minorHAnsi"/>
          <w:sz w:val="24"/>
          <w:szCs w:val="24"/>
          <w:lang w:val="en"/>
        </w:rPr>
        <w:t>value of performance is 7,808 that occurs at PT Kideco Jaya Agung.</w:t>
      </w:r>
    </w:p>
    <w:p w14:paraId="122E5D17" w14:textId="77777777" w:rsidR="00C25870" w:rsidRPr="00C25870" w:rsidRDefault="00C25870" w:rsidP="00C25870">
      <w:pPr>
        <w:spacing w:line="276" w:lineRule="auto"/>
        <w:ind w:firstLine="540"/>
        <w:jc w:val="both"/>
        <w:rPr>
          <w:rFonts w:cstheme="minorHAnsi"/>
          <w:sz w:val="24"/>
          <w:szCs w:val="24"/>
        </w:rPr>
      </w:pPr>
      <w:r w:rsidRPr="00C25870">
        <w:rPr>
          <w:rFonts w:cstheme="minorHAnsi"/>
          <w:sz w:val="24"/>
          <w:szCs w:val="24"/>
          <w:lang w:val="en"/>
        </w:rPr>
        <w:t>And in the</w:t>
      </w:r>
      <w:r w:rsidRPr="00C25870">
        <w:rPr>
          <w:rFonts w:cstheme="minorHAnsi"/>
          <w:spacing w:val="10"/>
          <w:sz w:val="24"/>
          <w:szCs w:val="24"/>
          <w:lang w:val="en"/>
        </w:rPr>
        <w:t xml:space="preserve"> </w:t>
      </w:r>
      <w:r w:rsidRPr="00C25870">
        <w:rPr>
          <w:rFonts w:cstheme="minorHAnsi"/>
          <w:sz w:val="24"/>
          <w:szCs w:val="24"/>
          <w:lang w:val="en"/>
        </w:rPr>
        <w:t>test table result f</w:t>
      </w:r>
      <w:r w:rsidRPr="00C25870">
        <w:rPr>
          <w:rFonts w:cstheme="minorHAnsi"/>
          <w:spacing w:val="-2"/>
          <w:sz w:val="24"/>
          <w:szCs w:val="24"/>
          <w:lang w:val="en"/>
        </w:rPr>
        <w:t xml:space="preserve"> </w:t>
      </w:r>
      <w:r w:rsidRPr="00C25870">
        <w:rPr>
          <w:rFonts w:cstheme="minorHAnsi"/>
          <w:sz w:val="24"/>
          <w:szCs w:val="24"/>
          <w:lang w:val="en"/>
        </w:rPr>
        <w:t xml:space="preserve">XXXII.4 significance value of 0.000 &lt;0.05, it can be concluded </w:t>
      </w:r>
      <w:r w:rsidRPr="00C25870">
        <w:rPr>
          <w:rFonts w:cstheme="minorHAnsi"/>
          <w:spacing w:val="-4"/>
          <w:sz w:val="24"/>
          <w:szCs w:val="24"/>
          <w:lang w:val="en"/>
        </w:rPr>
        <w:t xml:space="preserve">that </w:t>
      </w:r>
      <w:r w:rsidRPr="00C25870">
        <w:rPr>
          <w:rFonts w:cstheme="minorHAnsi"/>
          <w:sz w:val="24"/>
          <w:szCs w:val="24"/>
          <w:lang w:val="en"/>
        </w:rPr>
        <w:t>career development and motivation affect simultaneously or have a mutual influence on performance. Based on the results of this study, it can be more useful to be developed in the next research that can contribute to improve performance, beyond career development and motivation. There are several factors that can affect performance so that it will be more interesting and useful to improve performance by examining the influence of other variables that can affect performance. From the results of this research and other studies can be</w:t>
      </w:r>
      <w:r w:rsidRPr="00C25870">
        <w:rPr>
          <w:rFonts w:cstheme="minorHAnsi"/>
          <w:spacing w:val="57"/>
          <w:sz w:val="24"/>
          <w:szCs w:val="24"/>
          <w:lang w:val="en"/>
        </w:rPr>
        <w:t xml:space="preserve"> </w:t>
      </w:r>
      <w:r w:rsidRPr="00C25870">
        <w:rPr>
          <w:rFonts w:cstheme="minorHAnsi"/>
          <w:sz w:val="24"/>
          <w:szCs w:val="24"/>
          <w:lang w:val="en"/>
        </w:rPr>
        <w:t xml:space="preserve">used as a consideration in taking a policy to be able to make the performance of employees at PT </w:t>
      </w:r>
      <w:r w:rsidRPr="00C25870">
        <w:rPr>
          <w:rFonts w:cstheme="minorHAnsi"/>
          <w:sz w:val="24"/>
          <w:szCs w:val="24"/>
        </w:rPr>
        <w:t>Kideco Jaya Agung increasing.</w:t>
      </w:r>
    </w:p>
    <w:p w14:paraId="17B5EE3C" w14:textId="77777777" w:rsidR="00C25870" w:rsidRPr="00C25870" w:rsidRDefault="00C25870" w:rsidP="00C25870">
      <w:pPr>
        <w:spacing w:after="0" w:line="276" w:lineRule="auto"/>
        <w:jc w:val="both"/>
        <w:rPr>
          <w:rFonts w:cstheme="minorHAnsi"/>
          <w:sz w:val="24"/>
          <w:szCs w:val="24"/>
        </w:rPr>
      </w:pPr>
      <w:r w:rsidRPr="00C25870">
        <w:rPr>
          <w:rFonts w:cstheme="minorHAnsi"/>
          <w:sz w:val="24"/>
          <w:szCs w:val="24"/>
        </w:rPr>
        <w:t> </w:t>
      </w:r>
    </w:p>
    <w:p w14:paraId="39813416" w14:textId="77777777" w:rsidR="00C25870" w:rsidRPr="00C25870" w:rsidRDefault="00C25870" w:rsidP="00C25870">
      <w:pPr>
        <w:spacing w:after="0" w:line="276" w:lineRule="auto"/>
        <w:jc w:val="both"/>
        <w:rPr>
          <w:rFonts w:cstheme="minorHAnsi"/>
          <w:sz w:val="24"/>
          <w:szCs w:val="24"/>
        </w:rPr>
      </w:pPr>
      <w:r w:rsidRPr="00C25870">
        <w:rPr>
          <w:rFonts w:cstheme="minorHAnsi"/>
          <w:b/>
          <w:bCs/>
          <w:sz w:val="24"/>
          <w:szCs w:val="24"/>
          <w:lang w:val="en"/>
        </w:rPr>
        <w:t>CONCLUSION</w:t>
      </w:r>
    </w:p>
    <w:p w14:paraId="2CB803FD" w14:textId="77777777" w:rsidR="00C25870" w:rsidRPr="00C25870" w:rsidRDefault="00C25870" w:rsidP="00C25870">
      <w:pPr>
        <w:pStyle w:val="BodyText"/>
        <w:spacing w:line="276" w:lineRule="auto"/>
        <w:ind w:right="40" w:firstLine="540"/>
        <w:rPr>
          <w:rFonts w:asciiTheme="minorHAnsi" w:hAnsiTheme="minorHAnsi" w:cstheme="minorHAnsi"/>
        </w:rPr>
      </w:pPr>
      <w:r w:rsidRPr="00C25870">
        <w:rPr>
          <w:rFonts w:asciiTheme="minorHAnsi" w:hAnsiTheme="minorHAnsi" w:cstheme="minorHAnsi"/>
          <w:lang w:val="en"/>
        </w:rPr>
        <w:t>Based on the data that has been collected and the tests that have been done on the problem, it can be concluded as follows:</w:t>
      </w:r>
    </w:p>
    <w:p w14:paraId="2A7DCC24" w14:textId="77777777" w:rsidR="00C25870" w:rsidRPr="00C25870" w:rsidRDefault="00C25870" w:rsidP="00C25870">
      <w:pPr>
        <w:pStyle w:val="ListParagraph"/>
        <w:spacing w:before="1" w:after="0" w:line="276" w:lineRule="auto"/>
        <w:ind w:left="360" w:right="38" w:hanging="360"/>
        <w:jc w:val="both"/>
        <w:rPr>
          <w:rFonts w:cstheme="minorHAnsi"/>
          <w:sz w:val="24"/>
          <w:szCs w:val="24"/>
        </w:rPr>
      </w:pPr>
      <w:r w:rsidRPr="00C25870">
        <w:rPr>
          <w:rFonts w:cstheme="minorHAnsi"/>
          <w:spacing w:val="-26"/>
          <w:sz w:val="24"/>
          <w:szCs w:val="24"/>
          <w:lang w:val="id-ID"/>
        </w:rPr>
        <w:t xml:space="preserve">1. </w:t>
      </w:r>
      <w:r w:rsidRPr="00C25870">
        <w:rPr>
          <w:rFonts w:cstheme="minorHAnsi"/>
          <w:sz w:val="24"/>
          <w:szCs w:val="24"/>
          <w:lang w:val="en"/>
        </w:rPr>
        <w:t xml:space="preserve">Career development variable obtained the value of coefficient of determination R square (r2) of 0.546 means </w:t>
      </w:r>
      <w:r w:rsidRPr="00C25870">
        <w:rPr>
          <w:rFonts w:cstheme="minorHAnsi"/>
          <w:spacing w:val="-4"/>
          <w:sz w:val="24"/>
          <w:szCs w:val="24"/>
          <w:lang w:val="en"/>
        </w:rPr>
        <w:t xml:space="preserve">that career </w:t>
      </w:r>
      <w:r w:rsidRPr="00C25870">
        <w:rPr>
          <w:rFonts w:cstheme="minorHAnsi"/>
          <w:sz w:val="24"/>
          <w:szCs w:val="24"/>
          <w:lang w:val="en"/>
        </w:rPr>
        <w:t xml:space="preserve">development variable affects performance and magnitude of </w:t>
      </w:r>
      <w:r w:rsidRPr="00C25870">
        <w:rPr>
          <w:rFonts w:cstheme="minorHAnsi"/>
          <w:spacing w:val="-1"/>
          <w:sz w:val="24"/>
          <w:szCs w:val="24"/>
          <w:lang w:val="en"/>
        </w:rPr>
        <w:t xml:space="preserve">influence </w:t>
      </w:r>
      <w:r w:rsidRPr="00C25870">
        <w:rPr>
          <w:rFonts w:cstheme="minorHAnsi"/>
          <w:sz w:val="24"/>
          <w:szCs w:val="24"/>
          <w:lang w:val="en"/>
        </w:rPr>
        <w:t xml:space="preserve">of 0.546 or 54.6 % that occurs in PT Kideco Jaya Agung. Career development obtained a calculated t value of 4,650 &gt;2,110 and a </w:t>
      </w:r>
      <w:r w:rsidRPr="00C25870">
        <w:rPr>
          <w:rFonts w:cstheme="minorHAnsi"/>
          <w:sz w:val="24"/>
          <w:szCs w:val="24"/>
          <w:lang w:val="en"/>
        </w:rPr>
        <w:lastRenderedPageBreak/>
        <w:t xml:space="preserve">significance value of 0.000&lt; 0.05, so it can be concluded that </w:t>
      </w:r>
      <w:r w:rsidRPr="00C25870">
        <w:rPr>
          <w:rFonts w:cstheme="minorHAnsi"/>
          <w:spacing w:val="-4"/>
          <w:sz w:val="24"/>
          <w:szCs w:val="24"/>
          <w:lang w:val="en"/>
        </w:rPr>
        <w:t xml:space="preserve">career </w:t>
      </w:r>
      <w:r w:rsidRPr="00C25870">
        <w:rPr>
          <w:rFonts w:cstheme="minorHAnsi"/>
          <w:sz w:val="24"/>
          <w:szCs w:val="24"/>
          <w:lang w:val="en"/>
        </w:rPr>
        <w:t>development has a significant positive effect on performance.</w:t>
      </w:r>
    </w:p>
    <w:p w14:paraId="370D42A4" w14:textId="77777777" w:rsidR="00C25870" w:rsidRPr="00C25870" w:rsidRDefault="00C25870" w:rsidP="00C25870">
      <w:pPr>
        <w:pStyle w:val="ListParagraph"/>
        <w:spacing w:before="1" w:after="0" w:line="276" w:lineRule="auto"/>
        <w:ind w:left="360" w:right="40" w:hanging="360"/>
        <w:jc w:val="both"/>
        <w:rPr>
          <w:rFonts w:cstheme="minorHAnsi"/>
          <w:sz w:val="24"/>
          <w:szCs w:val="24"/>
        </w:rPr>
      </w:pPr>
      <w:r w:rsidRPr="00C25870">
        <w:rPr>
          <w:rFonts w:cstheme="minorHAnsi"/>
          <w:spacing w:val="-26"/>
          <w:sz w:val="24"/>
          <w:szCs w:val="24"/>
          <w:lang w:val="id-ID"/>
        </w:rPr>
        <w:t xml:space="preserve">2. </w:t>
      </w:r>
      <w:r w:rsidRPr="00C25870">
        <w:rPr>
          <w:rFonts w:cstheme="minorHAnsi"/>
          <w:sz w:val="24"/>
          <w:szCs w:val="24"/>
          <w:lang w:val="en"/>
        </w:rPr>
        <w:t xml:space="preserve">Motivation variable obtains a coefficient of determination R square (r2) of 0.623 meaning that the motivation variable affects the performance and magnitude of </w:t>
      </w:r>
      <w:r w:rsidRPr="00C25870">
        <w:rPr>
          <w:rFonts w:cstheme="minorHAnsi"/>
          <w:spacing w:val="-1"/>
          <w:sz w:val="24"/>
          <w:szCs w:val="24"/>
          <w:lang w:val="en"/>
        </w:rPr>
        <w:t xml:space="preserve">its influence </w:t>
      </w:r>
      <w:r w:rsidRPr="00C25870">
        <w:rPr>
          <w:rFonts w:cstheme="minorHAnsi"/>
          <w:sz w:val="24"/>
          <w:szCs w:val="24"/>
          <w:lang w:val="en"/>
        </w:rPr>
        <w:t>of 0.623 or 62.3 % that occurs at PT Kideco Jaya Agung. Motivation obtained a calculated t value of 5,457 &gt; 2,110 and a significance value of 0.000&lt; 0.05, so that it can be concluded</w:t>
      </w:r>
      <w:r w:rsidRPr="00C25870">
        <w:rPr>
          <w:rFonts w:cstheme="minorHAnsi"/>
          <w:spacing w:val="-4"/>
          <w:sz w:val="24"/>
          <w:szCs w:val="24"/>
          <w:lang w:val="en"/>
        </w:rPr>
        <w:t xml:space="preserve"> </w:t>
      </w:r>
      <w:r w:rsidRPr="00C25870">
        <w:rPr>
          <w:rFonts w:cstheme="minorHAnsi"/>
          <w:sz w:val="24"/>
          <w:szCs w:val="24"/>
          <w:lang w:val="en"/>
        </w:rPr>
        <w:t>that motivation has a significant positive effect on performance.</w:t>
      </w:r>
    </w:p>
    <w:p w14:paraId="12C264F3" w14:textId="77777777" w:rsidR="00C25870" w:rsidRPr="00C25870" w:rsidRDefault="00C25870" w:rsidP="00C25870">
      <w:pPr>
        <w:pStyle w:val="ListParagraph"/>
        <w:spacing w:before="93" w:after="0" w:line="276" w:lineRule="auto"/>
        <w:ind w:left="360" w:right="116" w:hanging="360"/>
        <w:jc w:val="both"/>
        <w:rPr>
          <w:rFonts w:cstheme="minorHAnsi"/>
          <w:sz w:val="24"/>
          <w:szCs w:val="24"/>
        </w:rPr>
      </w:pPr>
      <w:r w:rsidRPr="00C25870">
        <w:rPr>
          <w:rFonts w:cstheme="minorHAnsi"/>
          <w:spacing w:val="-26"/>
          <w:sz w:val="24"/>
          <w:szCs w:val="24"/>
          <w:lang w:val="id-ID"/>
        </w:rPr>
        <w:t xml:space="preserve">3. </w:t>
      </w:r>
      <w:r w:rsidRPr="00C25870">
        <w:rPr>
          <w:rFonts w:cstheme="minorHAnsi"/>
          <w:sz w:val="24"/>
          <w:szCs w:val="24"/>
        </w:rPr>
        <w:t>Career Development and Motivation variables obtained a coefficient of determination R square (r2) of 0.713 meaning that career development and motivation</w:t>
      </w:r>
      <w:r w:rsidRPr="00C25870">
        <w:rPr>
          <w:rFonts w:cstheme="minorHAnsi"/>
          <w:sz w:val="24"/>
          <w:szCs w:val="24"/>
          <w:lang w:val="en"/>
        </w:rPr>
        <w:t xml:space="preserve"> variables </w:t>
      </w:r>
      <w:r w:rsidRPr="00C25870">
        <w:rPr>
          <w:rFonts w:cstheme="minorHAnsi"/>
          <w:spacing w:val="-1"/>
          <w:sz w:val="24"/>
          <w:szCs w:val="24"/>
        </w:rPr>
        <w:t xml:space="preserve">affect </w:t>
      </w:r>
      <w:r w:rsidRPr="00C25870">
        <w:rPr>
          <w:rFonts w:cstheme="minorHAnsi"/>
          <w:sz w:val="24"/>
          <w:szCs w:val="24"/>
          <w:lang w:val="en"/>
        </w:rPr>
        <w:t xml:space="preserve">performance and magnitude of influence by 0.713 or 71.3 % while the remaining 28.7% is explained by other variables not included in this study. The </w:t>
      </w:r>
      <w:r w:rsidRPr="00C25870">
        <w:rPr>
          <w:rFonts w:cstheme="minorHAnsi"/>
          <w:sz w:val="24"/>
          <w:szCs w:val="24"/>
        </w:rPr>
        <w:t>significance value of</w:t>
      </w:r>
      <w:r w:rsidRPr="00C25870">
        <w:rPr>
          <w:rFonts w:cstheme="minorHAnsi"/>
          <w:sz w:val="24"/>
          <w:szCs w:val="24"/>
          <w:lang w:val="en"/>
        </w:rPr>
        <w:t xml:space="preserve"> </w:t>
      </w:r>
      <w:r w:rsidRPr="00C25870">
        <w:rPr>
          <w:rFonts w:cstheme="minorHAnsi"/>
          <w:sz w:val="24"/>
          <w:szCs w:val="24"/>
        </w:rPr>
        <w:t>0.000 &lt;0.05, it can be concluded</w:t>
      </w:r>
      <w:r w:rsidRPr="00C25870">
        <w:rPr>
          <w:rFonts w:cstheme="minorHAnsi"/>
          <w:sz w:val="24"/>
          <w:szCs w:val="24"/>
          <w:lang w:val="en"/>
        </w:rPr>
        <w:t xml:space="preserve"> </w:t>
      </w:r>
      <w:r w:rsidRPr="00C25870">
        <w:rPr>
          <w:rFonts w:cstheme="minorHAnsi"/>
          <w:spacing w:val="-4"/>
          <w:sz w:val="24"/>
          <w:szCs w:val="24"/>
        </w:rPr>
        <w:t xml:space="preserve">that </w:t>
      </w:r>
      <w:r w:rsidRPr="00C25870">
        <w:rPr>
          <w:rFonts w:cstheme="minorHAnsi"/>
          <w:sz w:val="24"/>
          <w:szCs w:val="24"/>
          <w:lang w:val="en"/>
        </w:rPr>
        <w:t xml:space="preserve">career development and motivation affect </w:t>
      </w:r>
      <w:r w:rsidRPr="00C25870">
        <w:rPr>
          <w:rFonts w:cstheme="minorHAnsi"/>
          <w:sz w:val="24"/>
          <w:szCs w:val="24"/>
        </w:rPr>
        <w:t>simultaneously or have a mutual influence on</w:t>
      </w:r>
      <w:r w:rsidRPr="00C25870">
        <w:rPr>
          <w:rFonts w:cstheme="minorHAnsi"/>
          <w:spacing w:val="-1"/>
          <w:sz w:val="24"/>
          <w:szCs w:val="24"/>
        </w:rPr>
        <w:t xml:space="preserve"> </w:t>
      </w:r>
      <w:r w:rsidRPr="00C25870">
        <w:rPr>
          <w:rFonts w:cstheme="minorHAnsi"/>
          <w:sz w:val="24"/>
          <w:szCs w:val="24"/>
        </w:rPr>
        <w:t>performance.</w:t>
      </w:r>
    </w:p>
    <w:p w14:paraId="46A769D0" w14:textId="77777777" w:rsidR="00C25870" w:rsidRPr="00C25870" w:rsidRDefault="00C25870" w:rsidP="00C25870">
      <w:pPr>
        <w:pStyle w:val="BodyText"/>
        <w:spacing w:before="1"/>
        <w:ind w:left="360" w:hanging="360"/>
        <w:rPr>
          <w:rFonts w:asciiTheme="minorHAnsi" w:hAnsiTheme="minorHAnsi" w:cstheme="minorHAnsi"/>
        </w:rPr>
      </w:pPr>
      <w:r w:rsidRPr="00C25870">
        <w:rPr>
          <w:rFonts w:asciiTheme="minorHAnsi" w:hAnsiTheme="minorHAnsi" w:cstheme="minorHAnsi"/>
          <w:lang w:val="id-ID"/>
        </w:rPr>
        <w:t> </w:t>
      </w:r>
    </w:p>
    <w:p w14:paraId="1F93187F" w14:textId="77777777" w:rsidR="00C25870" w:rsidRPr="00C25870" w:rsidRDefault="00C25870" w:rsidP="00C25870">
      <w:pPr>
        <w:spacing w:after="0" w:line="276" w:lineRule="auto"/>
        <w:jc w:val="both"/>
        <w:rPr>
          <w:rFonts w:cstheme="minorHAnsi"/>
          <w:sz w:val="24"/>
          <w:szCs w:val="24"/>
        </w:rPr>
      </w:pPr>
      <w:r w:rsidRPr="00C25870">
        <w:rPr>
          <w:rFonts w:cstheme="minorHAnsi"/>
          <w:sz w:val="24"/>
          <w:szCs w:val="24"/>
        </w:rPr>
        <w:t> </w:t>
      </w:r>
    </w:p>
    <w:p w14:paraId="691F81FF" w14:textId="77777777" w:rsidR="00C25870" w:rsidRPr="00C25870" w:rsidRDefault="00C25870" w:rsidP="00C25870">
      <w:pPr>
        <w:spacing w:after="0" w:line="276" w:lineRule="auto"/>
        <w:jc w:val="both"/>
        <w:rPr>
          <w:rFonts w:cstheme="minorHAnsi"/>
          <w:sz w:val="24"/>
          <w:szCs w:val="24"/>
        </w:rPr>
      </w:pPr>
      <w:r w:rsidRPr="00C25870">
        <w:rPr>
          <w:rStyle w:val="m6728193749007035942gmail-"/>
          <w:rFonts w:cstheme="minorHAnsi"/>
          <w:color w:val="222222"/>
          <w:sz w:val="24"/>
          <w:szCs w:val="24"/>
          <w:shd w:val="clear" w:color="auto" w:fill="FFFFFF"/>
        </w:rPr>
        <w:t> </w:t>
      </w:r>
    </w:p>
    <w:p w14:paraId="78CB06E0" w14:textId="77777777" w:rsidR="00C25870" w:rsidRPr="00C25870" w:rsidRDefault="00C25870" w:rsidP="00C25870">
      <w:pPr>
        <w:spacing w:after="0" w:line="276" w:lineRule="auto"/>
        <w:jc w:val="both"/>
        <w:rPr>
          <w:rFonts w:cstheme="minorHAnsi"/>
          <w:sz w:val="24"/>
          <w:szCs w:val="24"/>
        </w:rPr>
      </w:pPr>
      <w:r w:rsidRPr="00C25870">
        <w:rPr>
          <w:rFonts w:cstheme="minorHAnsi"/>
          <w:b/>
          <w:bCs/>
          <w:sz w:val="24"/>
          <w:szCs w:val="24"/>
        </w:rPr>
        <w:t> </w:t>
      </w:r>
    </w:p>
    <w:p w14:paraId="1FD3A727" w14:textId="77777777" w:rsidR="00C25870" w:rsidRPr="00C25870" w:rsidRDefault="00C25870" w:rsidP="00C25870">
      <w:pPr>
        <w:spacing w:after="0" w:line="276" w:lineRule="auto"/>
        <w:jc w:val="both"/>
        <w:rPr>
          <w:rFonts w:cstheme="minorHAnsi"/>
          <w:sz w:val="24"/>
          <w:szCs w:val="24"/>
        </w:rPr>
      </w:pPr>
      <w:r w:rsidRPr="00C25870">
        <w:rPr>
          <w:rFonts w:cstheme="minorHAnsi"/>
          <w:b/>
          <w:bCs/>
          <w:sz w:val="24"/>
          <w:szCs w:val="24"/>
        </w:rPr>
        <w:t> </w:t>
      </w:r>
    </w:p>
    <w:p w14:paraId="15C04CAD" w14:textId="77777777" w:rsidR="00C25870" w:rsidRPr="00C25870" w:rsidRDefault="00C25870" w:rsidP="00C25870">
      <w:pPr>
        <w:spacing w:after="0" w:line="276" w:lineRule="auto"/>
        <w:jc w:val="both"/>
        <w:rPr>
          <w:rFonts w:cstheme="minorHAnsi"/>
          <w:sz w:val="24"/>
          <w:szCs w:val="24"/>
        </w:rPr>
      </w:pPr>
      <w:r w:rsidRPr="00C25870">
        <w:rPr>
          <w:rFonts w:cstheme="minorHAnsi"/>
          <w:b/>
          <w:bCs/>
          <w:sz w:val="24"/>
          <w:szCs w:val="24"/>
          <w:lang w:val="en"/>
        </w:rPr>
        <w:t>REFERENCES</w:t>
      </w:r>
    </w:p>
    <w:p w14:paraId="0D4A4398" w14:textId="77777777" w:rsidR="00C25870" w:rsidRPr="00C25870" w:rsidRDefault="00C25870" w:rsidP="00C25870">
      <w:pPr>
        <w:spacing w:before="189" w:line="276" w:lineRule="auto"/>
        <w:ind w:left="720" w:right="39" w:hanging="720"/>
        <w:jc w:val="both"/>
        <w:rPr>
          <w:rFonts w:cstheme="minorHAnsi"/>
          <w:sz w:val="24"/>
          <w:szCs w:val="24"/>
        </w:rPr>
      </w:pPr>
      <w:r w:rsidRPr="00C25870">
        <w:rPr>
          <w:rFonts w:cstheme="minorHAnsi"/>
          <w:sz w:val="24"/>
          <w:szCs w:val="24"/>
          <w:lang w:val="en"/>
        </w:rPr>
        <w:t xml:space="preserve">Arikunto, S. (2006). </w:t>
      </w:r>
      <w:r w:rsidRPr="00C25870">
        <w:rPr>
          <w:rFonts w:cstheme="minorHAnsi"/>
          <w:i/>
          <w:iCs/>
          <w:sz w:val="24"/>
          <w:szCs w:val="24"/>
          <w:lang w:val="en"/>
        </w:rPr>
        <w:t>Research Procedure A Practical Approach.</w:t>
      </w:r>
      <w:r w:rsidRPr="00C25870">
        <w:rPr>
          <w:rFonts w:cstheme="minorHAnsi"/>
          <w:sz w:val="24"/>
          <w:szCs w:val="24"/>
          <w:lang w:val="en"/>
        </w:rPr>
        <w:t xml:space="preserve"> Jakarta: Rineka Cipta.</w:t>
      </w:r>
    </w:p>
    <w:p w14:paraId="750FE147" w14:textId="77777777" w:rsidR="00C25870" w:rsidRPr="00C25870" w:rsidRDefault="00C25870" w:rsidP="00C25870">
      <w:pPr>
        <w:spacing w:before="159" w:line="276" w:lineRule="auto"/>
        <w:ind w:left="720" w:right="39" w:hanging="720"/>
        <w:jc w:val="both"/>
        <w:rPr>
          <w:rFonts w:cstheme="minorHAnsi"/>
          <w:sz w:val="24"/>
          <w:szCs w:val="24"/>
        </w:rPr>
      </w:pPr>
      <w:r w:rsidRPr="00C25870">
        <w:rPr>
          <w:rFonts w:cstheme="minorHAnsi"/>
          <w:sz w:val="24"/>
          <w:szCs w:val="24"/>
          <w:lang w:val="en"/>
        </w:rPr>
        <w:t xml:space="preserve">Dessler, G. (2011). </w:t>
      </w:r>
      <w:r w:rsidRPr="00C25870">
        <w:rPr>
          <w:rFonts w:cstheme="minorHAnsi"/>
          <w:i/>
          <w:iCs/>
          <w:sz w:val="24"/>
          <w:szCs w:val="24"/>
          <w:lang w:val="en"/>
        </w:rPr>
        <w:t xml:space="preserve">Human Resource Management </w:t>
      </w:r>
      <w:r w:rsidRPr="00C25870">
        <w:rPr>
          <w:rFonts w:cstheme="minorHAnsi"/>
          <w:sz w:val="24"/>
          <w:szCs w:val="24"/>
          <w:lang w:val="en"/>
        </w:rPr>
        <w:t>(Vol. 10). Jakarta:</w:t>
      </w:r>
      <w:r w:rsidRPr="00C25870">
        <w:rPr>
          <w:rFonts w:cstheme="minorHAnsi"/>
          <w:spacing w:val="-2"/>
          <w:sz w:val="24"/>
          <w:szCs w:val="24"/>
          <w:lang w:val="en"/>
        </w:rPr>
        <w:t xml:space="preserve"> </w:t>
      </w:r>
      <w:r w:rsidRPr="00C25870">
        <w:rPr>
          <w:rFonts w:cstheme="minorHAnsi"/>
          <w:sz w:val="24"/>
          <w:szCs w:val="24"/>
          <w:lang w:val="en"/>
        </w:rPr>
        <w:t>Tiger.</w:t>
      </w:r>
    </w:p>
    <w:p w14:paraId="7D42506F" w14:textId="77777777" w:rsidR="00C25870" w:rsidRPr="00C25870" w:rsidRDefault="00C25870" w:rsidP="00C25870">
      <w:pPr>
        <w:spacing w:before="94" w:line="276" w:lineRule="auto"/>
        <w:ind w:left="720" w:right="112" w:hanging="720"/>
        <w:jc w:val="both"/>
        <w:rPr>
          <w:rFonts w:cstheme="minorHAnsi"/>
          <w:sz w:val="24"/>
          <w:szCs w:val="24"/>
        </w:rPr>
      </w:pPr>
      <w:r w:rsidRPr="00C25870">
        <w:rPr>
          <w:rFonts w:cstheme="minorHAnsi"/>
          <w:sz w:val="24"/>
          <w:szCs w:val="24"/>
          <w:lang w:val="en"/>
        </w:rPr>
        <w:t xml:space="preserve">Ghozali, I. (2011). </w:t>
      </w:r>
      <w:r w:rsidRPr="00C25870">
        <w:rPr>
          <w:rFonts w:cstheme="minorHAnsi"/>
          <w:i/>
          <w:iCs/>
          <w:sz w:val="24"/>
          <w:szCs w:val="24"/>
          <w:lang w:val="en"/>
        </w:rPr>
        <w:t>Multivariate Analysis Application With SPSS Program.</w:t>
      </w:r>
      <w:r w:rsidRPr="00C25870">
        <w:rPr>
          <w:rFonts w:cstheme="minorHAnsi"/>
          <w:sz w:val="24"/>
          <w:szCs w:val="24"/>
          <w:lang w:val="en"/>
        </w:rPr>
        <w:t xml:space="preserve"> Semarang: Diponogoro </w:t>
      </w:r>
      <w:r w:rsidRPr="00C25870">
        <w:rPr>
          <w:rFonts w:cstheme="minorHAnsi"/>
          <w:spacing w:val="-3"/>
          <w:sz w:val="24"/>
          <w:szCs w:val="24"/>
          <w:lang w:val="en"/>
        </w:rPr>
        <w:t xml:space="preserve">University </w:t>
      </w:r>
      <w:r w:rsidRPr="00C25870">
        <w:rPr>
          <w:rFonts w:cstheme="minorHAnsi"/>
          <w:sz w:val="24"/>
          <w:szCs w:val="24"/>
          <w:lang w:val="en"/>
        </w:rPr>
        <w:t>Publishing Board.</w:t>
      </w:r>
    </w:p>
    <w:p w14:paraId="7414A4E3" w14:textId="77777777" w:rsidR="00C25870" w:rsidRPr="00C25870" w:rsidRDefault="00C25870" w:rsidP="00C25870">
      <w:pPr>
        <w:spacing w:before="158" w:line="276" w:lineRule="auto"/>
        <w:ind w:left="720" w:right="112" w:hanging="720"/>
        <w:jc w:val="both"/>
        <w:rPr>
          <w:rFonts w:cstheme="minorHAnsi"/>
          <w:sz w:val="24"/>
          <w:szCs w:val="24"/>
        </w:rPr>
      </w:pPr>
      <w:r w:rsidRPr="00C25870">
        <w:rPr>
          <w:rFonts w:cstheme="minorHAnsi"/>
          <w:sz w:val="24"/>
          <w:szCs w:val="24"/>
          <w:lang w:val="en"/>
        </w:rPr>
        <w:t xml:space="preserve">Handoko. (2014). </w:t>
      </w:r>
      <w:r w:rsidRPr="00C25870">
        <w:rPr>
          <w:rFonts w:cstheme="minorHAnsi"/>
          <w:i/>
          <w:iCs/>
          <w:sz w:val="24"/>
          <w:szCs w:val="24"/>
          <w:lang w:val="en"/>
        </w:rPr>
        <w:t>Personnel &amp; Human Resources Management (Issue 2).</w:t>
      </w:r>
      <w:r w:rsidRPr="00C25870">
        <w:rPr>
          <w:rFonts w:cstheme="minorHAnsi"/>
          <w:sz w:val="24"/>
          <w:szCs w:val="24"/>
          <w:lang w:val="en"/>
        </w:rPr>
        <w:t xml:space="preserve"> Yogyakarta: BPFE</w:t>
      </w:r>
      <w:r w:rsidRPr="00C25870">
        <w:rPr>
          <w:rFonts w:cstheme="minorHAnsi"/>
          <w:spacing w:val="-2"/>
          <w:sz w:val="24"/>
          <w:szCs w:val="24"/>
          <w:lang w:val="en"/>
        </w:rPr>
        <w:t xml:space="preserve"> </w:t>
      </w:r>
      <w:r w:rsidRPr="00C25870">
        <w:rPr>
          <w:rFonts w:cstheme="minorHAnsi"/>
          <w:sz w:val="24"/>
          <w:szCs w:val="24"/>
          <w:lang w:val="en"/>
        </w:rPr>
        <w:t>Yogyakarta.</w:t>
      </w:r>
    </w:p>
    <w:p w14:paraId="57068E53" w14:textId="77777777" w:rsidR="00C25870" w:rsidRPr="00C25870" w:rsidRDefault="00C25870" w:rsidP="00C25870">
      <w:pPr>
        <w:spacing w:before="160" w:line="276" w:lineRule="auto"/>
        <w:ind w:left="720" w:right="111" w:hanging="720"/>
        <w:jc w:val="both"/>
        <w:rPr>
          <w:rFonts w:cstheme="minorHAnsi"/>
          <w:sz w:val="24"/>
          <w:szCs w:val="24"/>
        </w:rPr>
      </w:pPr>
      <w:r w:rsidRPr="00C25870">
        <w:rPr>
          <w:rFonts w:cstheme="minorHAnsi"/>
          <w:sz w:val="24"/>
          <w:szCs w:val="24"/>
          <w:lang w:val="en"/>
        </w:rPr>
        <w:t xml:space="preserve">Harbani, P. (2008). </w:t>
      </w:r>
      <w:r w:rsidRPr="00C25870">
        <w:rPr>
          <w:rFonts w:cstheme="minorHAnsi"/>
          <w:i/>
          <w:iCs/>
          <w:sz w:val="24"/>
          <w:szCs w:val="24"/>
          <w:lang w:val="en"/>
        </w:rPr>
        <w:t>Bureaucratic Leadership.</w:t>
      </w:r>
      <w:r w:rsidRPr="00C25870">
        <w:rPr>
          <w:rFonts w:cstheme="minorHAnsi"/>
          <w:sz w:val="24"/>
          <w:szCs w:val="24"/>
          <w:lang w:val="en"/>
        </w:rPr>
        <w:t xml:space="preserve"> Bandung: Alfabeta.</w:t>
      </w:r>
    </w:p>
    <w:p w14:paraId="318EFBB7" w14:textId="77777777" w:rsidR="00C25870" w:rsidRPr="00C25870" w:rsidRDefault="00C25870" w:rsidP="00C25870">
      <w:pPr>
        <w:spacing w:before="159" w:line="276" w:lineRule="auto"/>
        <w:ind w:left="720" w:right="113" w:hanging="720"/>
        <w:jc w:val="both"/>
        <w:rPr>
          <w:rFonts w:cstheme="minorHAnsi"/>
          <w:sz w:val="24"/>
          <w:szCs w:val="24"/>
        </w:rPr>
      </w:pPr>
      <w:r w:rsidRPr="00C25870">
        <w:rPr>
          <w:rFonts w:cstheme="minorHAnsi"/>
          <w:sz w:val="24"/>
          <w:szCs w:val="24"/>
          <w:lang w:val="en"/>
        </w:rPr>
        <w:t xml:space="preserve">Hidayat, Atep Afia; Sugiharjo, R. Joko; Parashakti, Ryani Dhyan;. (2019). </w:t>
      </w:r>
      <w:r w:rsidRPr="00C25870">
        <w:rPr>
          <w:rFonts w:cstheme="minorHAnsi"/>
          <w:i/>
          <w:iCs/>
          <w:sz w:val="24"/>
          <w:szCs w:val="24"/>
          <w:lang w:val="en"/>
        </w:rPr>
        <w:t xml:space="preserve">MSDM in the Industrial Revolution Era 4.0 </w:t>
      </w:r>
      <w:r w:rsidRPr="00C25870">
        <w:rPr>
          <w:rFonts w:cstheme="minorHAnsi"/>
          <w:sz w:val="24"/>
          <w:szCs w:val="24"/>
          <w:lang w:val="en"/>
        </w:rPr>
        <w:t>(Vol. 1). Yogyakarta:</w:t>
      </w:r>
      <w:r w:rsidRPr="00C25870">
        <w:rPr>
          <w:rFonts w:cstheme="minorHAnsi"/>
          <w:spacing w:val="-1"/>
          <w:sz w:val="24"/>
          <w:szCs w:val="24"/>
          <w:lang w:val="en"/>
        </w:rPr>
        <w:t xml:space="preserve"> </w:t>
      </w:r>
      <w:r w:rsidRPr="00C25870">
        <w:rPr>
          <w:rFonts w:cstheme="minorHAnsi"/>
          <w:sz w:val="24"/>
          <w:szCs w:val="24"/>
          <w:lang w:val="en"/>
        </w:rPr>
        <w:t>The Resolution Ride.</w:t>
      </w:r>
    </w:p>
    <w:p w14:paraId="555B7518" w14:textId="77777777" w:rsidR="00C25870" w:rsidRPr="00C25870" w:rsidRDefault="00C25870" w:rsidP="00C25870">
      <w:pPr>
        <w:spacing w:before="160" w:line="276" w:lineRule="auto"/>
        <w:ind w:left="720" w:right="115" w:hanging="720"/>
        <w:jc w:val="both"/>
        <w:rPr>
          <w:rFonts w:cstheme="minorHAnsi"/>
          <w:sz w:val="24"/>
          <w:szCs w:val="24"/>
        </w:rPr>
      </w:pPr>
      <w:r w:rsidRPr="00C25870">
        <w:rPr>
          <w:rFonts w:cstheme="minorHAnsi"/>
          <w:sz w:val="24"/>
          <w:szCs w:val="24"/>
          <w:lang w:val="en"/>
        </w:rPr>
        <w:t xml:space="preserve">Kaswan. (2011). </w:t>
      </w:r>
      <w:r w:rsidRPr="00C25870">
        <w:rPr>
          <w:rFonts w:cstheme="minorHAnsi"/>
          <w:i/>
          <w:iCs/>
          <w:sz w:val="24"/>
          <w:szCs w:val="24"/>
          <w:lang w:val="en"/>
        </w:rPr>
        <w:t xml:space="preserve">Training and Development </w:t>
      </w:r>
      <w:r w:rsidRPr="00C25870">
        <w:rPr>
          <w:rFonts w:cstheme="minorHAnsi"/>
          <w:i/>
          <w:iCs/>
          <w:spacing w:val="-5"/>
          <w:sz w:val="24"/>
          <w:szCs w:val="24"/>
          <w:lang w:val="en"/>
        </w:rPr>
        <w:t xml:space="preserve">to </w:t>
      </w:r>
      <w:r w:rsidRPr="00C25870">
        <w:rPr>
          <w:rFonts w:cstheme="minorHAnsi"/>
          <w:i/>
          <w:iCs/>
          <w:sz w:val="24"/>
          <w:szCs w:val="24"/>
          <w:lang w:val="en"/>
        </w:rPr>
        <w:t>Improve Human Resources Performance.</w:t>
      </w:r>
      <w:r w:rsidRPr="00C25870">
        <w:rPr>
          <w:rFonts w:cstheme="minorHAnsi"/>
          <w:sz w:val="24"/>
          <w:szCs w:val="24"/>
          <w:lang w:val="en"/>
        </w:rPr>
        <w:t xml:space="preserve"> Bandung:</w:t>
      </w:r>
      <w:r w:rsidRPr="00C25870">
        <w:rPr>
          <w:rFonts w:cstheme="minorHAnsi"/>
          <w:spacing w:val="-1"/>
          <w:sz w:val="24"/>
          <w:szCs w:val="24"/>
          <w:lang w:val="en"/>
        </w:rPr>
        <w:t xml:space="preserve"> </w:t>
      </w:r>
      <w:r w:rsidRPr="00C25870">
        <w:rPr>
          <w:rFonts w:cstheme="minorHAnsi"/>
          <w:sz w:val="24"/>
          <w:szCs w:val="24"/>
          <w:lang w:val="en"/>
        </w:rPr>
        <w:t>Alfabeta.</w:t>
      </w:r>
    </w:p>
    <w:p w14:paraId="30A7FCDA" w14:textId="77777777" w:rsidR="00C25870" w:rsidRPr="00C25870" w:rsidRDefault="00C25870" w:rsidP="00C25870">
      <w:pPr>
        <w:spacing w:before="158" w:line="276" w:lineRule="auto"/>
        <w:ind w:left="720" w:right="114" w:hanging="720"/>
        <w:jc w:val="both"/>
        <w:rPr>
          <w:rFonts w:cstheme="minorHAnsi"/>
          <w:sz w:val="24"/>
          <w:szCs w:val="24"/>
        </w:rPr>
      </w:pPr>
      <w:r w:rsidRPr="00C25870">
        <w:rPr>
          <w:rFonts w:cstheme="minorHAnsi"/>
          <w:sz w:val="24"/>
          <w:szCs w:val="24"/>
          <w:lang w:val="en"/>
        </w:rPr>
        <w:t xml:space="preserve">Kaswan, M. (2011). </w:t>
      </w:r>
      <w:r w:rsidRPr="00C25870">
        <w:rPr>
          <w:rFonts w:cstheme="minorHAnsi"/>
          <w:i/>
          <w:iCs/>
          <w:sz w:val="24"/>
          <w:szCs w:val="24"/>
          <w:lang w:val="en"/>
        </w:rPr>
        <w:t xml:space="preserve">Human Resource Management </w:t>
      </w:r>
      <w:r w:rsidRPr="00C25870">
        <w:rPr>
          <w:rFonts w:cstheme="minorHAnsi"/>
          <w:i/>
          <w:iCs/>
          <w:spacing w:val="-5"/>
          <w:sz w:val="24"/>
          <w:szCs w:val="24"/>
          <w:lang w:val="en"/>
        </w:rPr>
        <w:t xml:space="preserve">For </w:t>
      </w:r>
      <w:r w:rsidRPr="00C25870">
        <w:rPr>
          <w:rFonts w:cstheme="minorHAnsi"/>
          <w:i/>
          <w:iCs/>
          <w:sz w:val="24"/>
          <w:szCs w:val="24"/>
          <w:lang w:val="en"/>
        </w:rPr>
        <w:t xml:space="preserve">Organizational </w:t>
      </w:r>
      <w:r w:rsidRPr="00C25870">
        <w:rPr>
          <w:rFonts w:cstheme="minorHAnsi"/>
          <w:i/>
          <w:iCs/>
          <w:spacing w:val="-3"/>
          <w:sz w:val="24"/>
          <w:szCs w:val="24"/>
          <w:lang w:val="en"/>
        </w:rPr>
        <w:t xml:space="preserve">Competitive </w:t>
      </w:r>
      <w:r w:rsidRPr="00C25870">
        <w:rPr>
          <w:rFonts w:cstheme="minorHAnsi"/>
          <w:i/>
          <w:iCs/>
          <w:sz w:val="24"/>
          <w:szCs w:val="24"/>
          <w:lang w:val="en"/>
        </w:rPr>
        <w:t>Advantage.</w:t>
      </w:r>
    </w:p>
    <w:p w14:paraId="379BF696" w14:textId="77777777" w:rsidR="00C25870" w:rsidRPr="00C25870" w:rsidRDefault="00C25870" w:rsidP="00C25870">
      <w:pPr>
        <w:spacing w:before="160" w:line="276" w:lineRule="auto"/>
        <w:ind w:left="720" w:right="114" w:hanging="720"/>
        <w:jc w:val="both"/>
        <w:rPr>
          <w:rFonts w:cstheme="minorHAnsi"/>
          <w:sz w:val="24"/>
          <w:szCs w:val="24"/>
        </w:rPr>
      </w:pPr>
      <w:r w:rsidRPr="00C25870">
        <w:rPr>
          <w:rFonts w:cstheme="minorHAnsi"/>
          <w:sz w:val="24"/>
          <w:szCs w:val="24"/>
          <w:lang w:val="en"/>
        </w:rPr>
        <w:t xml:space="preserve">Mangkunegara, A. P. (2007). </w:t>
      </w:r>
      <w:r w:rsidRPr="00C25870">
        <w:rPr>
          <w:rFonts w:cstheme="minorHAnsi"/>
          <w:i/>
          <w:iCs/>
          <w:sz w:val="24"/>
          <w:szCs w:val="24"/>
          <w:lang w:val="en"/>
        </w:rPr>
        <w:t xml:space="preserve">Enterprise Human </w:t>
      </w:r>
      <w:r w:rsidRPr="00C25870">
        <w:rPr>
          <w:rFonts w:cstheme="minorHAnsi"/>
          <w:i/>
          <w:iCs/>
          <w:spacing w:val="-3"/>
          <w:sz w:val="24"/>
          <w:szCs w:val="24"/>
          <w:lang w:val="en"/>
        </w:rPr>
        <w:t xml:space="preserve">Resource </w:t>
      </w:r>
      <w:r w:rsidRPr="00C25870">
        <w:rPr>
          <w:rFonts w:cstheme="minorHAnsi"/>
          <w:i/>
          <w:iCs/>
          <w:sz w:val="24"/>
          <w:szCs w:val="24"/>
          <w:lang w:val="en"/>
        </w:rPr>
        <w:t>Management.</w:t>
      </w:r>
      <w:r w:rsidRPr="00C25870">
        <w:rPr>
          <w:rFonts w:cstheme="minorHAnsi"/>
          <w:sz w:val="24"/>
          <w:szCs w:val="24"/>
          <w:lang w:val="en"/>
        </w:rPr>
        <w:t xml:space="preserve"> Bandung: PT Remaja</w:t>
      </w:r>
      <w:r w:rsidRPr="00C25870">
        <w:rPr>
          <w:rFonts w:cstheme="minorHAnsi"/>
          <w:spacing w:val="-1"/>
          <w:sz w:val="24"/>
          <w:szCs w:val="24"/>
          <w:lang w:val="en"/>
        </w:rPr>
        <w:t xml:space="preserve"> </w:t>
      </w:r>
      <w:r w:rsidRPr="00C25870">
        <w:rPr>
          <w:rFonts w:cstheme="minorHAnsi"/>
          <w:sz w:val="24"/>
          <w:szCs w:val="24"/>
          <w:lang w:val="en"/>
        </w:rPr>
        <w:t>Rosdakarya.</w:t>
      </w:r>
    </w:p>
    <w:p w14:paraId="754FA597" w14:textId="77777777" w:rsidR="00C25870" w:rsidRPr="00C25870" w:rsidRDefault="00C25870" w:rsidP="00C25870">
      <w:pPr>
        <w:spacing w:before="160" w:line="276" w:lineRule="auto"/>
        <w:ind w:left="720" w:right="114" w:hanging="720"/>
        <w:jc w:val="both"/>
        <w:rPr>
          <w:rFonts w:cstheme="minorHAnsi"/>
          <w:sz w:val="24"/>
          <w:szCs w:val="24"/>
        </w:rPr>
      </w:pPr>
      <w:r w:rsidRPr="00C25870">
        <w:rPr>
          <w:rFonts w:cstheme="minorHAnsi"/>
          <w:sz w:val="24"/>
          <w:szCs w:val="24"/>
          <w:lang w:val="en"/>
        </w:rPr>
        <w:t xml:space="preserve">Moeheriono. (2009). </w:t>
      </w:r>
      <w:r w:rsidRPr="00C25870">
        <w:rPr>
          <w:rFonts w:cstheme="minorHAnsi"/>
          <w:i/>
          <w:iCs/>
          <w:sz w:val="24"/>
          <w:szCs w:val="24"/>
          <w:lang w:val="en"/>
        </w:rPr>
        <w:t>Competency-Based Performance Measurement.</w:t>
      </w:r>
      <w:r w:rsidRPr="00C25870">
        <w:rPr>
          <w:rFonts w:cstheme="minorHAnsi"/>
          <w:sz w:val="24"/>
          <w:szCs w:val="24"/>
          <w:lang w:val="en"/>
        </w:rPr>
        <w:t xml:space="preserve"> Jakarta: Ghalia</w:t>
      </w:r>
      <w:r w:rsidRPr="00C25870">
        <w:rPr>
          <w:rFonts w:cstheme="minorHAnsi"/>
          <w:spacing w:val="-2"/>
          <w:sz w:val="24"/>
          <w:szCs w:val="24"/>
          <w:lang w:val="en"/>
        </w:rPr>
        <w:t xml:space="preserve"> </w:t>
      </w:r>
      <w:r w:rsidRPr="00C25870">
        <w:rPr>
          <w:rFonts w:cstheme="minorHAnsi"/>
          <w:sz w:val="24"/>
          <w:szCs w:val="24"/>
          <w:lang w:val="en"/>
        </w:rPr>
        <w:t>Indonesia.</w:t>
      </w:r>
    </w:p>
    <w:p w14:paraId="0B908E8A" w14:textId="77777777" w:rsidR="00C25870" w:rsidRPr="00C25870" w:rsidRDefault="00C25870" w:rsidP="00C25870">
      <w:pPr>
        <w:spacing w:before="160" w:line="276" w:lineRule="auto"/>
        <w:ind w:left="720" w:right="113" w:hanging="720"/>
        <w:jc w:val="both"/>
        <w:rPr>
          <w:rFonts w:cstheme="minorHAnsi"/>
          <w:sz w:val="24"/>
          <w:szCs w:val="24"/>
        </w:rPr>
      </w:pPr>
      <w:r w:rsidRPr="00C25870">
        <w:rPr>
          <w:rFonts w:cstheme="minorHAnsi"/>
          <w:sz w:val="24"/>
          <w:szCs w:val="24"/>
          <w:lang w:val="en"/>
        </w:rPr>
        <w:lastRenderedPageBreak/>
        <w:t xml:space="preserve">MPA., P. P. (2014). </w:t>
      </w:r>
      <w:r w:rsidRPr="00C25870">
        <w:rPr>
          <w:rFonts w:cstheme="minorHAnsi"/>
          <w:i/>
          <w:iCs/>
          <w:sz w:val="24"/>
          <w:szCs w:val="24"/>
          <w:lang w:val="en"/>
        </w:rPr>
        <w:t xml:space="preserve">Human Resource Management </w:t>
      </w:r>
      <w:r w:rsidRPr="00C25870">
        <w:rPr>
          <w:rFonts w:cstheme="minorHAnsi"/>
          <w:sz w:val="24"/>
          <w:szCs w:val="24"/>
          <w:lang w:val="en"/>
        </w:rPr>
        <w:t>(Vol. 20). Jakarta: Bumi</w:t>
      </w:r>
      <w:r w:rsidRPr="00C25870">
        <w:rPr>
          <w:rFonts w:cstheme="minorHAnsi"/>
          <w:spacing w:val="-2"/>
          <w:sz w:val="24"/>
          <w:szCs w:val="24"/>
          <w:lang w:val="en"/>
        </w:rPr>
        <w:t xml:space="preserve"> </w:t>
      </w:r>
      <w:r w:rsidRPr="00C25870">
        <w:rPr>
          <w:rFonts w:cstheme="minorHAnsi"/>
          <w:sz w:val="24"/>
          <w:szCs w:val="24"/>
          <w:lang w:val="en"/>
        </w:rPr>
        <w:t>Aksara.</w:t>
      </w:r>
    </w:p>
    <w:p w14:paraId="43B90133" w14:textId="77777777" w:rsidR="00C25870" w:rsidRPr="00C25870" w:rsidRDefault="00C25870" w:rsidP="00C25870">
      <w:pPr>
        <w:spacing w:before="159" w:line="276" w:lineRule="auto"/>
        <w:ind w:left="720" w:right="113" w:hanging="720"/>
        <w:jc w:val="both"/>
        <w:rPr>
          <w:rFonts w:cstheme="minorHAnsi"/>
          <w:sz w:val="24"/>
          <w:szCs w:val="24"/>
        </w:rPr>
      </w:pPr>
      <w:r w:rsidRPr="00C25870">
        <w:rPr>
          <w:rFonts w:cstheme="minorHAnsi"/>
          <w:sz w:val="24"/>
          <w:szCs w:val="24"/>
          <w:lang w:val="en"/>
        </w:rPr>
        <w:t xml:space="preserve">Poniman, &amp;Hidayat, Y. (2015). </w:t>
      </w:r>
      <w:r w:rsidRPr="00C25870">
        <w:rPr>
          <w:rFonts w:cstheme="minorHAnsi"/>
          <w:i/>
          <w:iCs/>
          <w:sz w:val="24"/>
          <w:szCs w:val="24"/>
          <w:lang w:val="en"/>
        </w:rPr>
        <w:t>HR STFIn Management.</w:t>
      </w:r>
      <w:r w:rsidRPr="00C25870">
        <w:rPr>
          <w:rFonts w:cstheme="minorHAnsi"/>
          <w:sz w:val="24"/>
          <w:szCs w:val="24"/>
          <w:lang w:val="en"/>
        </w:rPr>
        <w:t xml:space="preserve"> Jakarta: Gramedia.</w:t>
      </w:r>
    </w:p>
    <w:p w14:paraId="2B6FDCCB" w14:textId="77777777" w:rsidR="00C25870" w:rsidRPr="00C25870" w:rsidRDefault="00C25870" w:rsidP="00C25870">
      <w:pPr>
        <w:spacing w:before="56" w:line="276" w:lineRule="auto"/>
        <w:ind w:left="720" w:right="39" w:hanging="720"/>
        <w:jc w:val="both"/>
        <w:rPr>
          <w:rFonts w:cstheme="minorHAnsi"/>
          <w:sz w:val="24"/>
          <w:szCs w:val="24"/>
        </w:rPr>
      </w:pPr>
      <w:r w:rsidRPr="00C25870">
        <w:rPr>
          <w:rFonts w:cstheme="minorHAnsi"/>
          <w:sz w:val="24"/>
          <w:szCs w:val="24"/>
          <w:lang w:val="en"/>
        </w:rPr>
        <w:t xml:space="preserve">Poniman, F. (2015). </w:t>
      </w:r>
      <w:r w:rsidRPr="00C25870">
        <w:rPr>
          <w:rFonts w:cstheme="minorHAnsi"/>
          <w:i/>
          <w:iCs/>
          <w:sz w:val="24"/>
          <w:szCs w:val="24"/>
          <w:lang w:val="en"/>
        </w:rPr>
        <w:t>HR Management.</w:t>
      </w:r>
      <w:r w:rsidRPr="00C25870">
        <w:rPr>
          <w:rFonts w:cstheme="minorHAnsi"/>
          <w:sz w:val="24"/>
          <w:szCs w:val="24"/>
          <w:lang w:val="en"/>
        </w:rPr>
        <w:t xml:space="preserve"> Priansa, S. H. (2011). </w:t>
      </w:r>
      <w:r w:rsidRPr="00C25870">
        <w:rPr>
          <w:rFonts w:cstheme="minorHAnsi"/>
          <w:i/>
          <w:iCs/>
          <w:sz w:val="24"/>
          <w:szCs w:val="24"/>
          <w:lang w:val="en"/>
        </w:rPr>
        <w:t>HR Management in Public and Business Organizations.</w:t>
      </w:r>
      <w:r w:rsidRPr="00C25870">
        <w:rPr>
          <w:rFonts w:cstheme="minorHAnsi"/>
          <w:sz w:val="24"/>
          <w:szCs w:val="24"/>
          <w:lang w:val="en"/>
        </w:rPr>
        <w:t xml:space="preserve"> Bandung: Alfabeta.</w:t>
      </w:r>
    </w:p>
    <w:p w14:paraId="7D76145C" w14:textId="77777777" w:rsidR="00C25870" w:rsidRPr="00C25870" w:rsidRDefault="00C25870" w:rsidP="00C25870">
      <w:pPr>
        <w:spacing w:before="160" w:line="276" w:lineRule="auto"/>
        <w:ind w:left="720" w:right="39" w:hanging="720"/>
        <w:jc w:val="both"/>
        <w:rPr>
          <w:rFonts w:cstheme="minorHAnsi"/>
          <w:sz w:val="24"/>
          <w:szCs w:val="24"/>
        </w:rPr>
      </w:pPr>
      <w:r w:rsidRPr="00C25870">
        <w:rPr>
          <w:rFonts w:cstheme="minorHAnsi"/>
          <w:sz w:val="24"/>
          <w:szCs w:val="24"/>
          <w:lang w:val="en"/>
        </w:rPr>
        <w:t xml:space="preserve">Priyono. (2010). </w:t>
      </w:r>
      <w:r w:rsidRPr="00C25870">
        <w:rPr>
          <w:rFonts w:cstheme="minorHAnsi"/>
          <w:i/>
          <w:iCs/>
          <w:sz w:val="24"/>
          <w:szCs w:val="24"/>
          <w:lang w:val="en"/>
        </w:rPr>
        <w:t>Human Resource Management (Prints 2).</w:t>
      </w:r>
      <w:r w:rsidRPr="00C25870">
        <w:rPr>
          <w:rFonts w:cstheme="minorHAnsi"/>
          <w:sz w:val="24"/>
          <w:szCs w:val="24"/>
          <w:lang w:val="en"/>
        </w:rPr>
        <w:t xml:space="preserve"> Surabaya: Zifatama.</w:t>
      </w:r>
    </w:p>
    <w:p w14:paraId="35F80B9A" w14:textId="77777777" w:rsidR="00C25870" w:rsidRPr="00C25870" w:rsidRDefault="00C25870" w:rsidP="00C25870">
      <w:pPr>
        <w:spacing w:before="159" w:line="276" w:lineRule="auto"/>
        <w:ind w:left="720"/>
        <w:jc w:val="both"/>
        <w:rPr>
          <w:rFonts w:cstheme="minorHAnsi"/>
          <w:sz w:val="24"/>
          <w:szCs w:val="24"/>
        </w:rPr>
      </w:pPr>
      <w:r w:rsidRPr="00C25870">
        <w:rPr>
          <w:rFonts w:cstheme="minorHAnsi"/>
          <w:sz w:val="24"/>
          <w:szCs w:val="24"/>
          <w:lang w:val="en"/>
        </w:rPr>
        <w:t xml:space="preserve">Riani. (2013). </w:t>
      </w:r>
      <w:r w:rsidRPr="00C25870">
        <w:rPr>
          <w:rFonts w:cstheme="minorHAnsi"/>
          <w:i/>
          <w:iCs/>
          <w:sz w:val="24"/>
          <w:szCs w:val="24"/>
          <w:lang w:val="en"/>
        </w:rPr>
        <w:t>MSDM today.</w:t>
      </w:r>
    </w:p>
    <w:p w14:paraId="07E1E84B" w14:textId="77777777" w:rsidR="00C25870" w:rsidRPr="00C25870" w:rsidRDefault="00C25870" w:rsidP="00C25870">
      <w:pPr>
        <w:spacing w:before="181" w:line="276" w:lineRule="auto"/>
        <w:ind w:left="720" w:right="38" w:hanging="720"/>
        <w:jc w:val="both"/>
        <w:rPr>
          <w:rFonts w:cstheme="minorHAnsi"/>
          <w:sz w:val="24"/>
          <w:szCs w:val="24"/>
        </w:rPr>
      </w:pPr>
      <w:r w:rsidRPr="00C25870">
        <w:rPr>
          <w:rFonts w:cstheme="minorHAnsi"/>
          <w:sz w:val="24"/>
          <w:szCs w:val="24"/>
          <w:lang w:val="en"/>
        </w:rPr>
        <w:t xml:space="preserve">Riniwati. (2011). </w:t>
      </w:r>
      <w:r w:rsidRPr="00C25870">
        <w:rPr>
          <w:rFonts w:cstheme="minorHAnsi"/>
          <w:i/>
          <w:iCs/>
          <w:sz w:val="24"/>
          <w:szCs w:val="24"/>
          <w:lang w:val="en"/>
        </w:rPr>
        <w:t>Boosting Motivation and Performance: Human Resources Empowerment Approach.</w:t>
      </w:r>
      <w:r w:rsidRPr="00C25870">
        <w:rPr>
          <w:rFonts w:cstheme="minorHAnsi"/>
          <w:sz w:val="24"/>
          <w:szCs w:val="24"/>
          <w:lang w:val="en"/>
        </w:rPr>
        <w:t xml:space="preserve"> Unfortunate: UB Press.</w:t>
      </w:r>
    </w:p>
    <w:p w14:paraId="00993475" w14:textId="77777777" w:rsidR="00C25870" w:rsidRPr="00C25870" w:rsidRDefault="00C25870" w:rsidP="00C25870">
      <w:pPr>
        <w:spacing w:before="160" w:line="276" w:lineRule="auto"/>
        <w:ind w:left="720"/>
        <w:jc w:val="both"/>
        <w:rPr>
          <w:rFonts w:cstheme="minorHAnsi"/>
          <w:sz w:val="24"/>
          <w:szCs w:val="24"/>
        </w:rPr>
      </w:pPr>
      <w:r w:rsidRPr="00C25870">
        <w:rPr>
          <w:rFonts w:cstheme="minorHAnsi"/>
          <w:sz w:val="24"/>
          <w:szCs w:val="24"/>
          <w:lang w:val="en"/>
        </w:rPr>
        <w:t xml:space="preserve">Sarinah. (2017). </w:t>
      </w:r>
      <w:r w:rsidRPr="00C25870">
        <w:rPr>
          <w:rFonts w:cstheme="minorHAnsi"/>
          <w:i/>
          <w:iCs/>
          <w:sz w:val="24"/>
          <w:szCs w:val="24"/>
          <w:lang w:val="en"/>
        </w:rPr>
        <w:t>Introduction to Management.</w:t>
      </w:r>
    </w:p>
    <w:p w14:paraId="107E0A41" w14:textId="77777777" w:rsidR="00C25870" w:rsidRPr="00C25870" w:rsidRDefault="00C25870" w:rsidP="00C25870">
      <w:pPr>
        <w:spacing w:before="180" w:line="276" w:lineRule="auto"/>
        <w:ind w:left="720" w:right="38" w:hanging="720"/>
        <w:jc w:val="both"/>
        <w:rPr>
          <w:rFonts w:cstheme="minorHAnsi"/>
          <w:sz w:val="24"/>
          <w:szCs w:val="24"/>
        </w:rPr>
      </w:pPr>
      <w:r w:rsidRPr="00C25870">
        <w:rPr>
          <w:rFonts w:cstheme="minorHAnsi"/>
          <w:sz w:val="24"/>
          <w:szCs w:val="24"/>
          <w:lang w:val="en"/>
        </w:rPr>
        <w:t xml:space="preserve">Siagian, S. P. (2003). </w:t>
      </w:r>
      <w:r w:rsidRPr="00C25870">
        <w:rPr>
          <w:rFonts w:cstheme="minorHAnsi"/>
          <w:i/>
          <w:iCs/>
          <w:sz w:val="24"/>
          <w:szCs w:val="24"/>
          <w:lang w:val="en"/>
        </w:rPr>
        <w:t>Administration of Concept, Dimension, and Strategy Development (Print 10).</w:t>
      </w:r>
      <w:r w:rsidRPr="00C25870">
        <w:rPr>
          <w:rFonts w:cstheme="minorHAnsi"/>
          <w:sz w:val="24"/>
          <w:szCs w:val="24"/>
          <w:lang w:val="en"/>
        </w:rPr>
        <w:t xml:space="preserve"> Jakarta: Bumi Aksara.</w:t>
      </w:r>
    </w:p>
    <w:p w14:paraId="4E5C175C" w14:textId="77777777" w:rsidR="00C25870" w:rsidRPr="00C25870" w:rsidRDefault="00C25870" w:rsidP="00C25870">
      <w:pPr>
        <w:spacing w:before="160" w:line="276" w:lineRule="auto"/>
        <w:ind w:left="720" w:right="38" w:hanging="720"/>
        <w:jc w:val="both"/>
        <w:rPr>
          <w:rFonts w:cstheme="minorHAnsi"/>
          <w:sz w:val="24"/>
          <w:szCs w:val="24"/>
        </w:rPr>
      </w:pPr>
      <w:r w:rsidRPr="00C25870">
        <w:rPr>
          <w:rFonts w:cstheme="minorHAnsi"/>
          <w:sz w:val="24"/>
          <w:szCs w:val="24"/>
          <w:lang w:val="en"/>
        </w:rPr>
        <w:t xml:space="preserve">Siagian, S. P. (2014). </w:t>
      </w:r>
      <w:r w:rsidRPr="00C25870">
        <w:rPr>
          <w:rFonts w:cstheme="minorHAnsi"/>
          <w:i/>
          <w:iCs/>
          <w:sz w:val="24"/>
          <w:szCs w:val="24"/>
          <w:lang w:val="en"/>
        </w:rPr>
        <w:t>Human Resource Management (Print 22).</w:t>
      </w:r>
      <w:r w:rsidRPr="00C25870">
        <w:rPr>
          <w:rFonts w:cstheme="minorHAnsi"/>
          <w:sz w:val="24"/>
          <w:szCs w:val="24"/>
          <w:lang w:val="en"/>
        </w:rPr>
        <w:t xml:space="preserve"> Jakarta: Bumi Aksara.</w:t>
      </w:r>
    </w:p>
    <w:p w14:paraId="3DF90F28" w14:textId="77777777" w:rsidR="00C25870" w:rsidRPr="00C25870" w:rsidRDefault="00C25870" w:rsidP="00C25870">
      <w:pPr>
        <w:spacing w:before="160" w:line="276" w:lineRule="auto"/>
        <w:ind w:left="720" w:right="38" w:hanging="720"/>
        <w:jc w:val="both"/>
        <w:rPr>
          <w:rFonts w:cstheme="minorHAnsi"/>
          <w:sz w:val="24"/>
          <w:szCs w:val="24"/>
        </w:rPr>
      </w:pPr>
      <w:r w:rsidRPr="00C25870">
        <w:rPr>
          <w:rFonts w:cstheme="minorHAnsi"/>
          <w:sz w:val="24"/>
          <w:szCs w:val="24"/>
          <w:lang w:val="en"/>
        </w:rPr>
        <w:t xml:space="preserve">Please, U. (2011). </w:t>
      </w:r>
      <w:r w:rsidRPr="00C25870">
        <w:rPr>
          <w:rFonts w:cstheme="minorHAnsi"/>
          <w:i/>
          <w:iCs/>
          <w:sz w:val="24"/>
          <w:szCs w:val="24"/>
          <w:lang w:val="en"/>
        </w:rPr>
        <w:t>Management Principles .</w:t>
      </w:r>
      <w:r w:rsidRPr="00C25870">
        <w:rPr>
          <w:rFonts w:cstheme="minorHAnsi"/>
          <w:sz w:val="24"/>
          <w:szCs w:val="24"/>
          <w:lang w:val="en"/>
        </w:rPr>
        <w:t xml:space="preserve"> Bandung: Refika Aditama. Sodikin, Dickdick; Permana, Djaka; Adia, Suhenda;. (2017). </w:t>
      </w:r>
      <w:r w:rsidRPr="00C25870">
        <w:rPr>
          <w:rFonts w:cstheme="minorHAnsi"/>
          <w:i/>
          <w:iCs/>
          <w:sz w:val="24"/>
          <w:szCs w:val="24"/>
          <w:lang w:val="en"/>
        </w:rPr>
        <w:t xml:space="preserve">Human Resource Management; Building a New Paradigm. </w:t>
      </w:r>
      <w:r w:rsidRPr="00C25870">
        <w:rPr>
          <w:rFonts w:cstheme="minorHAnsi"/>
          <w:sz w:val="24"/>
          <w:szCs w:val="24"/>
          <w:lang w:val="en"/>
        </w:rPr>
        <w:t>Jakarta: Salemba Four.</w:t>
      </w:r>
    </w:p>
    <w:p w14:paraId="16C754E4" w14:textId="77777777" w:rsidR="00C25870" w:rsidRPr="00C25870" w:rsidRDefault="00C25870" w:rsidP="00C25870">
      <w:pPr>
        <w:spacing w:before="158" w:line="276" w:lineRule="auto"/>
        <w:ind w:left="720" w:right="113" w:hanging="720"/>
        <w:jc w:val="both"/>
        <w:rPr>
          <w:rFonts w:cstheme="minorHAnsi"/>
          <w:sz w:val="24"/>
          <w:szCs w:val="24"/>
        </w:rPr>
      </w:pPr>
      <w:r w:rsidRPr="00C25870">
        <w:rPr>
          <w:rFonts w:cstheme="minorHAnsi"/>
          <w:sz w:val="24"/>
          <w:szCs w:val="24"/>
          <w:lang w:val="en"/>
        </w:rPr>
        <w:t xml:space="preserve">Sugiyono. (2010). </w:t>
      </w:r>
      <w:r w:rsidRPr="00C25870">
        <w:rPr>
          <w:rFonts w:cstheme="minorHAnsi"/>
          <w:i/>
          <w:iCs/>
          <w:sz w:val="24"/>
          <w:szCs w:val="24"/>
          <w:lang w:val="en"/>
        </w:rPr>
        <w:t xml:space="preserve">Research Method of Education Quantitative, Qualitative and </w:t>
      </w:r>
      <w:r w:rsidRPr="00C25870">
        <w:rPr>
          <w:rFonts w:cstheme="minorHAnsi"/>
          <w:i/>
          <w:iCs/>
          <w:spacing w:val="-4"/>
          <w:sz w:val="24"/>
          <w:szCs w:val="24"/>
          <w:lang w:val="en"/>
        </w:rPr>
        <w:t>R&amp;D</w:t>
      </w:r>
      <w:r w:rsidRPr="00C25870">
        <w:rPr>
          <w:rFonts w:cstheme="minorHAnsi"/>
          <w:i/>
          <w:iCs/>
          <w:sz w:val="24"/>
          <w:szCs w:val="24"/>
          <w:lang w:val="en"/>
        </w:rPr>
        <w:t xml:space="preserve"> </w:t>
      </w:r>
      <w:r w:rsidRPr="00C25870">
        <w:rPr>
          <w:rFonts w:cstheme="minorHAnsi"/>
          <w:i/>
          <w:iCs/>
          <w:spacing w:val="-3"/>
          <w:sz w:val="24"/>
          <w:szCs w:val="24"/>
          <w:lang w:val="en"/>
        </w:rPr>
        <w:t xml:space="preserve">Approach. </w:t>
      </w:r>
      <w:r w:rsidRPr="00C25870">
        <w:rPr>
          <w:rFonts w:cstheme="minorHAnsi"/>
          <w:sz w:val="24"/>
          <w:szCs w:val="24"/>
          <w:lang w:val="en"/>
        </w:rPr>
        <w:t>Bandung:</w:t>
      </w:r>
      <w:r w:rsidRPr="00C25870">
        <w:rPr>
          <w:rFonts w:cstheme="minorHAnsi"/>
          <w:spacing w:val="-1"/>
          <w:sz w:val="24"/>
          <w:szCs w:val="24"/>
          <w:lang w:val="en"/>
        </w:rPr>
        <w:t xml:space="preserve"> </w:t>
      </w:r>
      <w:r w:rsidRPr="00C25870">
        <w:rPr>
          <w:rFonts w:cstheme="minorHAnsi"/>
          <w:sz w:val="24"/>
          <w:szCs w:val="24"/>
          <w:lang w:val="en"/>
        </w:rPr>
        <w:t>Alfabeta.</w:t>
      </w:r>
    </w:p>
    <w:p w14:paraId="78105CC2" w14:textId="77777777" w:rsidR="00C25870" w:rsidRPr="00C25870" w:rsidRDefault="00C25870" w:rsidP="00C25870">
      <w:pPr>
        <w:spacing w:before="160" w:line="276" w:lineRule="auto"/>
        <w:ind w:left="720" w:right="113" w:hanging="720"/>
        <w:jc w:val="both"/>
        <w:rPr>
          <w:rFonts w:cstheme="minorHAnsi"/>
          <w:sz w:val="24"/>
          <w:szCs w:val="24"/>
        </w:rPr>
      </w:pPr>
      <w:r w:rsidRPr="00C25870">
        <w:rPr>
          <w:rFonts w:cstheme="minorHAnsi"/>
          <w:sz w:val="24"/>
          <w:szCs w:val="24"/>
          <w:lang w:val="en"/>
        </w:rPr>
        <w:t xml:space="preserve">Sugiyono. (2018). </w:t>
      </w:r>
      <w:r w:rsidRPr="00C25870">
        <w:rPr>
          <w:rFonts w:cstheme="minorHAnsi"/>
          <w:i/>
          <w:iCs/>
          <w:sz w:val="24"/>
          <w:szCs w:val="24"/>
          <w:lang w:val="en"/>
        </w:rPr>
        <w:t>Qualitative Quantitative Research Method R&amp;D.</w:t>
      </w:r>
      <w:r w:rsidRPr="00C25870">
        <w:rPr>
          <w:rFonts w:cstheme="minorHAnsi"/>
          <w:sz w:val="24"/>
          <w:szCs w:val="24"/>
          <w:lang w:val="en"/>
        </w:rPr>
        <w:t xml:space="preserve"> Yogyakarta: Alfabeta.</w:t>
      </w:r>
    </w:p>
    <w:p w14:paraId="26C36594" w14:textId="77777777" w:rsidR="00C25870" w:rsidRPr="00C25870" w:rsidRDefault="00C25870" w:rsidP="00C25870">
      <w:pPr>
        <w:spacing w:before="160" w:line="276" w:lineRule="auto"/>
        <w:ind w:left="720" w:right="115" w:hanging="720"/>
        <w:jc w:val="both"/>
        <w:rPr>
          <w:rFonts w:cstheme="minorHAnsi"/>
          <w:sz w:val="24"/>
          <w:szCs w:val="24"/>
        </w:rPr>
      </w:pPr>
      <w:r w:rsidRPr="00C25870">
        <w:rPr>
          <w:rFonts w:cstheme="minorHAnsi"/>
          <w:sz w:val="24"/>
          <w:szCs w:val="24"/>
          <w:lang w:val="en"/>
        </w:rPr>
        <w:t xml:space="preserve">Sutrisno, E. (2010). </w:t>
      </w:r>
      <w:r w:rsidRPr="00C25870">
        <w:rPr>
          <w:rFonts w:cstheme="minorHAnsi"/>
          <w:i/>
          <w:iCs/>
          <w:sz w:val="24"/>
          <w:szCs w:val="24"/>
          <w:lang w:val="en"/>
        </w:rPr>
        <w:t>Human Resource</w:t>
      </w:r>
      <w:r w:rsidRPr="00C25870">
        <w:rPr>
          <w:rFonts w:cstheme="minorHAnsi"/>
          <w:i/>
          <w:iCs/>
          <w:spacing w:val="-2"/>
          <w:sz w:val="24"/>
          <w:szCs w:val="24"/>
          <w:lang w:val="en"/>
        </w:rPr>
        <w:t xml:space="preserve"> </w:t>
      </w:r>
      <w:r w:rsidRPr="00C25870">
        <w:rPr>
          <w:rFonts w:cstheme="minorHAnsi"/>
          <w:i/>
          <w:iCs/>
          <w:sz w:val="24"/>
          <w:szCs w:val="24"/>
          <w:lang w:val="en"/>
        </w:rPr>
        <w:t>Management.</w:t>
      </w:r>
    </w:p>
    <w:p w14:paraId="311CB635" w14:textId="77777777" w:rsidR="00C25870" w:rsidRPr="00C25870" w:rsidRDefault="00C25870" w:rsidP="00C25870">
      <w:pPr>
        <w:spacing w:before="159" w:line="276" w:lineRule="auto"/>
        <w:ind w:left="720" w:right="114" w:hanging="720"/>
        <w:jc w:val="both"/>
        <w:rPr>
          <w:rFonts w:cstheme="minorHAnsi"/>
          <w:sz w:val="24"/>
          <w:szCs w:val="24"/>
        </w:rPr>
      </w:pPr>
      <w:r w:rsidRPr="00C25870">
        <w:rPr>
          <w:rFonts w:cstheme="minorHAnsi"/>
          <w:sz w:val="24"/>
          <w:szCs w:val="24"/>
          <w:lang w:val="en"/>
        </w:rPr>
        <w:t xml:space="preserve">Wilson, B. (2012). </w:t>
      </w:r>
      <w:r w:rsidRPr="00C25870">
        <w:rPr>
          <w:rFonts w:cstheme="minorHAnsi"/>
          <w:i/>
          <w:iCs/>
          <w:sz w:val="24"/>
          <w:szCs w:val="24"/>
          <w:lang w:val="en"/>
        </w:rPr>
        <w:t>Human Resource</w:t>
      </w:r>
      <w:r w:rsidRPr="00C25870">
        <w:rPr>
          <w:rFonts w:cstheme="minorHAnsi"/>
          <w:i/>
          <w:iCs/>
          <w:spacing w:val="-2"/>
          <w:sz w:val="24"/>
          <w:szCs w:val="24"/>
          <w:lang w:val="en"/>
        </w:rPr>
        <w:t xml:space="preserve"> </w:t>
      </w:r>
      <w:r w:rsidRPr="00C25870">
        <w:rPr>
          <w:rFonts w:cstheme="minorHAnsi"/>
          <w:i/>
          <w:iCs/>
          <w:sz w:val="24"/>
          <w:szCs w:val="24"/>
          <w:lang w:val="en"/>
        </w:rPr>
        <w:t>Management.</w:t>
      </w:r>
      <w:r w:rsidRPr="00C25870">
        <w:rPr>
          <w:rFonts w:cstheme="minorHAnsi"/>
          <w:sz w:val="24"/>
          <w:szCs w:val="24"/>
        </w:rPr>
        <w:t xml:space="preserve"> </w:t>
      </w:r>
    </w:p>
    <w:p w14:paraId="3586E81F" w14:textId="0C682C68" w:rsidR="00C25870" w:rsidRPr="00C25870" w:rsidRDefault="00C25870" w:rsidP="00C25870">
      <w:pPr>
        <w:shd w:val="clear" w:color="auto" w:fill="E6E6E6"/>
        <w:spacing w:after="0" w:line="240" w:lineRule="auto"/>
        <w:jc w:val="both"/>
        <w:rPr>
          <w:rFonts w:cstheme="minorHAnsi"/>
          <w:vanish/>
          <w:color w:val="000000"/>
          <w:sz w:val="24"/>
          <w:szCs w:val="24"/>
        </w:rPr>
      </w:pPr>
      <w:r w:rsidRPr="00C25870">
        <w:rPr>
          <w:rFonts w:cstheme="minorHAnsi"/>
          <w:noProof/>
          <w:vanish/>
          <w:color w:val="0563C1"/>
          <w:sz w:val="24"/>
          <w:szCs w:val="24"/>
          <w:lang w:val="en-US" w:eastAsia="en-US"/>
        </w:rPr>
        <w:drawing>
          <wp:inline distT="0" distB="0" distL="0" distR="0" wp14:anchorId="7CC76323" wp14:editId="2DB824CA">
            <wp:extent cx="517525" cy="184785"/>
            <wp:effectExtent l="0" t="0" r="0" b="5715"/>
            <wp:docPr id="8" name="Picture 8" descr="https://ssl.microsofttranslator.com/static/26986665/img/tooltip_logo.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sl.microsofttranslator.com/static/26986665/img/tooltip_logo.gif">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525" cy="184785"/>
                    </a:xfrm>
                    <a:prstGeom prst="rect">
                      <a:avLst/>
                    </a:prstGeom>
                    <a:noFill/>
                    <a:ln>
                      <a:noFill/>
                    </a:ln>
                  </pic:spPr>
                </pic:pic>
              </a:graphicData>
            </a:graphic>
          </wp:inline>
        </w:drawing>
      </w:r>
      <w:r w:rsidRPr="00C25870">
        <w:rPr>
          <w:rFonts w:cstheme="minorHAnsi"/>
          <w:noProof/>
          <w:vanish/>
          <w:color w:val="000000"/>
          <w:sz w:val="24"/>
          <w:szCs w:val="24"/>
          <w:lang w:val="en-US" w:eastAsia="en-US"/>
        </w:rPr>
        <w:drawing>
          <wp:inline distT="0" distB="0" distL="0" distR="0" wp14:anchorId="083331E0" wp14:editId="7CCD8994">
            <wp:extent cx="73660" cy="73660"/>
            <wp:effectExtent l="0" t="0" r="2540" b="2540"/>
            <wp:docPr id="7" name="Picture 7" descr="https://ssl.microsofttranslator.com/static/26986665/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ssl.microsofttranslator.com/static/26986665/img/tooltip_clos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 cy="73660"/>
                    </a:xfrm>
                    <a:prstGeom prst="rect">
                      <a:avLst/>
                    </a:prstGeom>
                    <a:noFill/>
                    <a:ln>
                      <a:noFill/>
                    </a:ln>
                  </pic:spPr>
                </pic:pic>
              </a:graphicData>
            </a:graphic>
          </wp:inline>
        </w:drawing>
      </w:r>
    </w:p>
    <w:p w14:paraId="1383B113" w14:textId="77777777" w:rsidR="00C25870" w:rsidRPr="00C25870" w:rsidRDefault="00C25870" w:rsidP="00C25870">
      <w:pPr>
        <w:shd w:val="clear" w:color="auto" w:fill="E6E6E6"/>
        <w:spacing w:after="0" w:line="240" w:lineRule="auto"/>
        <w:jc w:val="both"/>
        <w:rPr>
          <w:rFonts w:cstheme="minorHAnsi"/>
          <w:b/>
          <w:bCs/>
          <w:vanish/>
          <w:color w:val="000000"/>
          <w:sz w:val="24"/>
          <w:szCs w:val="24"/>
        </w:rPr>
      </w:pPr>
      <w:r w:rsidRPr="00C25870">
        <w:rPr>
          <w:rFonts w:cstheme="minorHAnsi"/>
          <w:b/>
          <w:bCs/>
          <w:vanish/>
          <w:color w:val="000000"/>
          <w:sz w:val="24"/>
          <w:szCs w:val="24"/>
        </w:rPr>
        <w:t>Original</w:t>
      </w:r>
    </w:p>
    <w:p w14:paraId="3E2CE824" w14:textId="77777777" w:rsidR="00C25870" w:rsidRPr="00C25870" w:rsidRDefault="00C25870" w:rsidP="00C25870">
      <w:pPr>
        <w:shd w:val="clear" w:color="auto" w:fill="E6E6E6"/>
        <w:spacing w:after="0" w:line="240" w:lineRule="auto"/>
        <w:jc w:val="both"/>
        <w:rPr>
          <w:rFonts w:cstheme="minorHAnsi"/>
          <w:vanish/>
          <w:color w:val="000000"/>
          <w:sz w:val="24"/>
          <w:szCs w:val="24"/>
        </w:rPr>
      </w:pPr>
      <w:r w:rsidRPr="00C25870">
        <w:rPr>
          <w:rFonts w:cstheme="minorHAnsi"/>
          <w:vanish/>
          <w:color w:val="000000"/>
          <w:sz w:val="24"/>
          <w:szCs w:val="24"/>
        </w:rPr>
        <w:t xml:space="preserve">Based on this background, this research is intended to analyze the effects of career development and motivation partially and simultaneously on the performance of employees of PT Kideco Jaya Agung. </w:t>
      </w:r>
    </w:p>
    <w:p w14:paraId="56F5FFF5" w14:textId="048E822F" w:rsidR="006F0E0D" w:rsidRPr="00C25870" w:rsidRDefault="006F0E0D" w:rsidP="00C25870">
      <w:pPr>
        <w:spacing w:before="159" w:line="276" w:lineRule="auto"/>
        <w:ind w:left="720" w:right="114" w:hanging="720"/>
        <w:jc w:val="both"/>
        <w:rPr>
          <w:rFonts w:eastAsia="Times New Roman" w:cstheme="minorHAnsi"/>
          <w:sz w:val="24"/>
          <w:szCs w:val="24"/>
        </w:rPr>
      </w:pPr>
    </w:p>
    <w:sectPr w:rsidR="006F0E0D" w:rsidRPr="00C25870" w:rsidSect="006F0E0D">
      <w:type w:val="continuous"/>
      <w:pgSz w:w="11906" w:h="16838"/>
      <w:pgMar w:top="1134" w:right="1701" w:bottom="1134" w:left="1701" w:header="0" w:footer="720" w:gutter="0"/>
      <w:cols w:space="720" w:equalWidth="0">
        <w:col w:w="850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9B0DCC"/>
    <w:multiLevelType w:val="hybridMultilevel"/>
    <w:tmpl w:val="1CEAB5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78D7E32"/>
    <w:multiLevelType w:val="hybridMultilevel"/>
    <w:tmpl w:val="224ABDEE"/>
    <w:lvl w:ilvl="0" w:tplc="C6E4C0D8">
      <w:start w:val="1"/>
      <w:numFmt w:val="decimal"/>
      <w:lvlText w:val="%1."/>
      <w:lvlJc w:val="left"/>
      <w:pPr>
        <w:ind w:left="948" w:hanging="360"/>
        <w:jc w:val="left"/>
      </w:pPr>
      <w:rPr>
        <w:rFonts w:ascii="Arial" w:eastAsia="Arial" w:hAnsi="Arial" w:cs="Arial" w:hint="default"/>
        <w:spacing w:val="-26"/>
        <w:w w:val="99"/>
        <w:sz w:val="24"/>
        <w:szCs w:val="24"/>
        <w:lang w:val="id" w:eastAsia="en-US" w:bidi="ar-SA"/>
      </w:rPr>
    </w:lvl>
    <w:lvl w:ilvl="1" w:tplc="A9E08900">
      <w:numFmt w:val="bullet"/>
      <w:lvlText w:val="•"/>
      <w:lvlJc w:val="left"/>
      <w:pPr>
        <w:ind w:left="1269" w:hanging="360"/>
      </w:pPr>
      <w:rPr>
        <w:rFonts w:hint="default"/>
        <w:lang w:val="id" w:eastAsia="en-US" w:bidi="ar-SA"/>
      </w:rPr>
    </w:lvl>
    <w:lvl w:ilvl="2" w:tplc="5C0A45C4">
      <w:numFmt w:val="bullet"/>
      <w:lvlText w:val="•"/>
      <w:lvlJc w:val="left"/>
      <w:pPr>
        <w:ind w:left="1599" w:hanging="360"/>
      </w:pPr>
      <w:rPr>
        <w:rFonts w:hint="default"/>
        <w:lang w:val="id" w:eastAsia="en-US" w:bidi="ar-SA"/>
      </w:rPr>
    </w:lvl>
    <w:lvl w:ilvl="3" w:tplc="BB94CD22">
      <w:numFmt w:val="bullet"/>
      <w:lvlText w:val="•"/>
      <w:lvlJc w:val="left"/>
      <w:pPr>
        <w:ind w:left="1929" w:hanging="360"/>
      </w:pPr>
      <w:rPr>
        <w:rFonts w:hint="default"/>
        <w:lang w:val="id" w:eastAsia="en-US" w:bidi="ar-SA"/>
      </w:rPr>
    </w:lvl>
    <w:lvl w:ilvl="4" w:tplc="2F2E76E6">
      <w:numFmt w:val="bullet"/>
      <w:lvlText w:val="•"/>
      <w:lvlJc w:val="left"/>
      <w:pPr>
        <w:ind w:left="2259" w:hanging="360"/>
      </w:pPr>
      <w:rPr>
        <w:rFonts w:hint="default"/>
        <w:lang w:val="id" w:eastAsia="en-US" w:bidi="ar-SA"/>
      </w:rPr>
    </w:lvl>
    <w:lvl w:ilvl="5" w:tplc="DC80B8C6">
      <w:numFmt w:val="bullet"/>
      <w:lvlText w:val="•"/>
      <w:lvlJc w:val="left"/>
      <w:pPr>
        <w:ind w:left="2589" w:hanging="360"/>
      </w:pPr>
      <w:rPr>
        <w:rFonts w:hint="default"/>
        <w:lang w:val="id" w:eastAsia="en-US" w:bidi="ar-SA"/>
      </w:rPr>
    </w:lvl>
    <w:lvl w:ilvl="6" w:tplc="308CC946">
      <w:numFmt w:val="bullet"/>
      <w:lvlText w:val="•"/>
      <w:lvlJc w:val="left"/>
      <w:pPr>
        <w:ind w:left="2919" w:hanging="360"/>
      </w:pPr>
      <w:rPr>
        <w:rFonts w:hint="default"/>
        <w:lang w:val="id" w:eastAsia="en-US" w:bidi="ar-SA"/>
      </w:rPr>
    </w:lvl>
    <w:lvl w:ilvl="7" w:tplc="FA46DBAE">
      <w:numFmt w:val="bullet"/>
      <w:lvlText w:val="•"/>
      <w:lvlJc w:val="left"/>
      <w:pPr>
        <w:ind w:left="3249" w:hanging="360"/>
      </w:pPr>
      <w:rPr>
        <w:rFonts w:hint="default"/>
        <w:lang w:val="id" w:eastAsia="en-US" w:bidi="ar-SA"/>
      </w:rPr>
    </w:lvl>
    <w:lvl w:ilvl="8" w:tplc="58C04444">
      <w:numFmt w:val="bullet"/>
      <w:lvlText w:val="•"/>
      <w:lvlJc w:val="left"/>
      <w:pPr>
        <w:ind w:left="3579" w:hanging="360"/>
      </w:pPr>
      <w:rPr>
        <w:rFonts w:hint="default"/>
        <w:lang w:val="id"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234"/>
    <w:rsid w:val="000128B1"/>
    <w:rsid w:val="00210278"/>
    <w:rsid w:val="0021373E"/>
    <w:rsid w:val="00393661"/>
    <w:rsid w:val="003C6FE8"/>
    <w:rsid w:val="0041501A"/>
    <w:rsid w:val="00547234"/>
    <w:rsid w:val="006159FA"/>
    <w:rsid w:val="006B366B"/>
    <w:rsid w:val="006E2B6D"/>
    <w:rsid w:val="006F0E0D"/>
    <w:rsid w:val="00797767"/>
    <w:rsid w:val="00821B65"/>
    <w:rsid w:val="0082730B"/>
    <w:rsid w:val="00850238"/>
    <w:rsid w:val="00887493"/>
    <w:rsid w:val="00950840"/>
    <w:rsid w:val="00BB6C41"/>
    <w:rsid w:val="00BD35F4"/>
    <w:rsid w:val="00C01009"/>
    <w:rsid w:val="00C25870"/>
    <w:rsid w:val="00CF4EE7"/>
    <w:rsid w:val="00DE6034"/>
    <w:rsid w:val="00E50A8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25FB"/>
  <w15:docId w15:val="{910438FF-A366-4C02-A8E0-955E4F25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234"/>
    <w:pPr>
      <w:spacing w:after="160" w:line="259" w:lineRule="auto"/>
    </w:pPr>
    <w:rPr>
      <w:rFonts w:eastAsiaTheme="minorEastAsia"/>
      <w:sz w:val="22"/>
      <w:szCs w:val="22"/>
      <w:lang w:eastAsia="ko-KR"/>
    </w:rPr>
  </w:style>
  <w:style w:type="paragraph" w:styleId="Heading1">
    <w:name w:val="heading 1"/>
    <w:basedOn w:val="Normal"/>
    <w:link w:val="Heading1Char"/>
    <w:uiPriority w:val="9"/>
    <w:qFormat/>
    <w:rsid w:val="00887493"/>
    <w:pPr>
      <w:widowControl w:val="0"/>
      <w:autoSpaceDE w:val="0"/>
      <w:autoSpaceDN w:val="0"/>
      <w:spacing w:after="0" w:line="240" w:lineRule="auto"/>
      <w:ind w:left="588"/>
      <w:outlineLvl w:val="0"/>
    </w:pPr>
    <w:rPr>
      <w:rFonts w:ascii="Arial" w:eastAsia="Arial" w:hAnsi="Arial" w:cs="Arial"/>
      <w:b/>
      <w:bCs/>
      <w:sz w:val="24"/>
      <w:szCs w:val="24"/>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234"/>
    <w:pPr>
      <w:ind w:left="720"/>
      <w:contextualSpacing/>
    </w:pPr>
  </w:style>
  <w:style w:type="character" w:styleId="Hyperlink">
    <w:name w:val="Hyperlink"/>
    <w:basedOn w:val="DefaultParagraphFont"/>
    <w:uiPriority w:val="99"/>
    <w:unhideWhenUsed/>
    <w:rsid w:val="00547234"/>
    <w:rPr>
      <w:color w:val="0563C1" w:themeColor="hyperlink"/>
      <w:u w:val="single"/>
    </w:rPr>
  </w:style>
  <w:style w:type="character" w:customStyle="1" w:styleId="m6728193749007035942gmail-">
    <w:name w:val="m_6728193749007035942gmail-"/>
    <w:basedOn w:val="DefaultParagraphFont"/>
    <w:rsid w:val="00547234"/>
  </w:style>
  <w:style w:type="paragraph" w:styleId="BodyText">
    <w:name w:val="Body Text"/>
    <w:basedOn w:val="Normal"/>
    <w:link w:val="BodyTextChar"/>
    <w:uiPriority w:val="1"/>
    <w:qFormat/>
    <w:rsid w:val="00887493"/>
    <w:pPr>
      <w:widowControl w:val="0"/>
      <w:autoSpaceDE w:val="0"/>
      <w:autoSpaceDN w:val="0"/>
      <w:spacing w:after="0" w:line="240" w:lineRule="auto"/>
      <w:jc w:val="both"/>
    </w:pPr>
    <w:rPr>
      <w:rFonts w:ascii="Arial" w:eastAsia="Arial" w:hAnsi="Arial" w:cs="Arial"/>
      <w:sz w:val="24"/>
      <w:szCs w:val="24"/>
      <w:lang w:val="id" w:eastAsia="en-US"/>
    </w:rPr>
  </w:style>
  <w:style w:type="character" w:customStyle="1" w:styleId="BodyTextChar">
    <w:name w:val="Body Text Char"/>
    <w:basedOn w:val="DefaultParagraphFont"/>
    <w:link w:val="BodyText"/>
    <w:uiPriority w:val="1"/>
    <w:rsid w:val="00887493"/>
    <w:rPr>
      <w:rFonts w:ascii="Arial" w:eastAsia="Arial" w:hAnsi="Arial" w:cs="Arial"/>
      <w:lang w:val="id"/>
    </w:rPr>
  </w:style>
  <w:style w:type="character" w:customStyle="1" w:styleId="Heading1Char">
    <w:name w:val="Heading 1 Char"/>
    <w:basedOn w:val="DefaultParagraphFont"/>
    <w:link w:val="Heading1"/>
    <w:uiPriority w:val="9"/>
    <w:rsid w:val="00887493"/>
    <w:rPr>
      <w:rFonts w:ascii="Arial" w:eastAsia="Arial" w:hAnsi="Arial" w:cs="Arial"/>
      <w:b/>
      <w:bCs/>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41418">
      <w:bodyDiv w:val="1"/>
      <w:marLeft w:val="0"/>
      <w:marRight w:val="0"/>
      <w:marTop w:val="0"/>
      <w:marBottom w:val="0"/>
      <w:divBdr>
        <w:top w:val="none" w:sz="0" w:space="0" w:color="auto"/>
        <w:left w:val="none" w:sz="0" w:space="0" w:color="auto"/>
        <w:bottom w:val="none" w:sz="0" w:space="0" w:color="auto"/>
        <w:right w:val="none" w:sz="0" w:space="0" w:color="auto"/>
      </w:divBdr>
      <w:divsChild>
        <w:div w:id="2052882198">
          <w:marLeft w:val="0"/>
          <w:marRight w:val="0"/>
          <w:marTop w:val="0"/>
          <w:marBottom w:val="0"/>
          <w:divBdr>
            <w:top w:val="single" w:sz="12" w:space="0" w:color="D2D2D2"/>
            <w:left w:val="single" w:sz="12" w:space="0" w:color="D2D2D2"/>
            <w:bottom w:val="single" w:sz="12" w:space="0" w:color="D2D2D2"/>
            <w:right w:val="single" w:sz="12" w:space="0" w:color="D2D2D2"/>
          </w:divBdr>
          <w:divsChild>
            <w:div w:id="405685135">
              <w:marLeft w:val="0"/>
              <w:marRight w:val="0"/>
              <w:marTop w:val="0"/>
              <w:marBottom w:val="0"/>
              <w:divBdr>
                <w:top w:val="none" w:sz="0" w:space="0" w:color="auto"/>
                <w:left w:val="none" w:sz="0" w:space="0" w:color="auto"/>
                <w:bottom w:val="none" w:sz="0" w:space="0" w:color="auto"/>
                <w:right w:val="none" w:sz="0" w:space="0" w:color="auto"/>
              </w:divBdr>
            </w:div>
            <w:div w:id="1370490059">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916986935">
      <w:bodyDiv w:val="1"/>
      <w:marLeft w:val="0"/>
      <w:marRight w:val="0"/>
      <w:marTop w:val="0"/>
      <w:marBottom w:val="0"/>
      <w:divBdr>
        <w:top w:val="none" w:sz="0" w:space="0" w:color="auto"/>
        <w:left w:val="none" w:sz="0" w:space="0" w:color="auto"/>
        <w:bottom w:val="none" w:sz="0" w:space="0" w:color="auto"/>
        <w:right w:val="none" w:sz="0" w:space="0" w:color="auto"/>
      </w:divBdr>
      <w:divsChild>
        <w:div w:id="592906906">
          <w:marLeft w:val="0"/>
          <w:marRight w:val="0"/>
          <w:marTop w:val="0"/>
          <w:marBottom w:val="0"/>
          <w:divBdr>
            <w:top w:val="single" w:sz="12" w:space="0" w:color="D2D2D2"/>
            <w:left w:val="single" w:sz="12" w:space="0" w:color="D2D2D2"/>
            <w:bottom w:val="single" w:sz="12" w:space="0" w:color="D2D2D2"/>
            <w:right w:val="single" w:sz="12" w:space="0" w:color="D2D2D2"/>
          </w:divBdr>
          <w:divsChild>
            <w:div w:id="622342745">
              <w:marLeft w:val="0"/>
              <w:marRight w:val="0"/>
              <w:marTop w:val="0"/>
              <w:marBottom w:val="0"/>
              <w:divBdr>
                <w:top w:val="none" w:sz="0" w:space="0" w:color="auto"/>
                <w:left w:val="none" w:sz="0" w:space="0" w:color="auto"/>
                <w:bottom w:val="none" w:sz="0" w:space="0" w:color="auto"/>
                <w:right w:val="none" w:sz="0" w:space="0" w:color="auto"/>
              </w:divBdr>
            </w:div>
            <w:div w:id="253441505">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993218442">
      <w:bodyDiv w:val="1"/>
      <w:marLeft w:val="0"/>
      <w:marRight w:val="0"/>
      <w:marTop w:val="0"/>
      <w:marBottom w:val="0"/>
      <w:divBdr>
        <w:top w:val="none" w:sz="0" w:space="0" w:color="auto"/>
        <w:left w:val="none" w:sz="0" w:space="0" w:color="auto"/>
        <w:bottom w:val="none" w:sz="0" w:space="0" w:color="auto"/>
        <w:right w:val="none" w:sz="0" w:space="0" w:color="auto"/>
      </w:divBdr>
      <w:divsChild>
        <w:div w:id="211501434">
          <w:marLeft w:val="0"/>
          <w:marRight w:val="0"/>
          <w:marTop w:val="0"/>
          <w:marBottom w:val="0"/>
          <w:divBdr>
            <w:top w:val="single" w:sz="12" w:space="0" w:color="D2D2D2"/>
            <w:left w:val="single" w:sz="12" w:space="0" w:color="D2D2D2"/>
            <w:bottom w:val="single" w:sz="12" w:space="0" w:color="D2D2D2"/>
            <w:right w:val="single" w:sz="12" w:space="0" w:color="D2D2D2"/>
          </w:divBdr>
          <w:divsChild>
            <w:div w:id="1993291931">
              <w:marLeft w:val="0"/>
              <w:marRight w:val="0"/>
              <w:marTop w:val="0"/>
              <w:marBottom w:val="0"/>
              <w:divBdr>
                <w:top w:val="none" w:sz="0" w:space="0" w:color="auto"/>
                <w:left w:val="none" w:sz="0" w:space="0" w:color="auto"/>
                <w:bottom w:val="none" w:sz="0" w:space="0" w:color="auto"/>
                <w:right w:val="none" w:sz="0" w:space="0" w:color="auto"/>
              </w:divBdr>
            </w:div>
            <w:div w:id="938830215">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2010598919">
      <w:bodyDiv w:val="1"/>
      <w:marLeft w:val="0"/>
      <w:marRight w:val="0"/>
      <w:marTop w:val="0"/>
      <w:marBottom w:val="0"/>
      <w:divBdr>
        <w:top w:val="none" w:sz="0" w:space="0" w:color="auto"/>
        <w:left w:val="none" w:sz="0" w:space="0" w:color="auto"/>
        <w:bottom w:val="none" w:sz="0" w:space="0" w:color="auto"/>
        <w:right w:val="none" w:sz="0" w:space="0" w:color="auto"/>
      </w:divBdr>
      <w:divsChild>
        <w:div w:id="315693758">
          <w:marLeft w:val="0"/>
          <w:marRight w:val="0"/>
          <w:marTop w:val="0"/>
          <w:marBottom w:val="0"/>
          <w:divBdr>
            <w:top w:val="single" w:sz="12" w:space="0" w:color="D2D2D2"/>
            <w:left w:val="single" w:sz="12" w:space="0" w:color="D2D2D2"/>
            <w:bottom w:val="single" w:sz="12" w:space="0" w:color="D2D2D2"/>
            <w:right w:val="single" w:sz="12" w:space="0" w:color="D2D2D2"/>
          </w:divBdr>
          <w:divsChild>
            <w:div w:id="535503437">
              <w:marLeft w:val="0"/>
              <w:marRight w:val="0"/>
              <w:marTop w:val="0"/>
              <w:marBottom w:val="0"/>
              <w:divBdr>
                <w:top w:val="none" w:sz="0" w:space="0" w:color="auto"/>
                <w:left w:val="none" w:sz="0" w:space="0" w:color="auto"/>
                <w:bottom w:val="none" w:sz="0" w:space="0" w:color="auto"/>
                <w:right w:val="none" w:sz="0" w:space="0" w:color="auto"/>
              </w:divBdr>
            </w:div>
            <w:div w:id="1965498948">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ng.com/translat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19769-9BCB-4865-A51C-76933E72A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XYZ999</dc:creator>
  <cp:lastModifiedBy>Maya Puspita</cp:lastModifiedBy>
  <cp:revision>10</cp:revision>
  <dcterms:created xsi:type="dcterms:W3CDTF">2021-06-04T14:53:00Z</dcterms:created>
  <dcterms:modified xsi:type="dcterms:W3CDTF">2021-06-12T06:07:00Z</dcterms:modified>
</cp:coreProperties>
</file>